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6DE4" w:rsidRPr="00B1610A" w:rsidRDefault="00C614ED" w:rsidP="00044A61">
      <w:pPr>
        <w:tabs>
          <w:tab w:val="left" w:pos="1843"/>
        </w:tabs>
        <w:ind w:right="56"/>
        <w:jc w:val="both"/>
        <w:rPr>
          <w:rFonts w:asciiTheme="minorHAnsi" w:hAnsiTheme="minorHAnsi"/>
          <w:b/>
          <w:sz w:val="28"/>
          <w:szCs w:val="28"/>
        </w:rPr>
      </w:pPr>
      <w:r>
        <w:rPr>
          <w:rFonts w:asciiTheme="minorHAnsi" w:hAnsiTheme="minorHAnsi"/>
          <w:b/>
          <w:sz w:val="28"/>
          <w:szCs w:val="28"/>
        </w:rPr>
        <w:t xml:space="preserve">Das </w:t>
      </w:r>
      <w:r w:rsidR="00D034A1" w:rsidRPr="00B1610A">
        <w:rPr>
          <w:rFonts w:asciiTheme="minorHAnsi" w:hAnsiTheme="minorHAnsi"/>
          <w:b/>
          <w:sz w:val="28"/>
          <w:szCs w:val="28"/>
        </w:rPr>
        <w:t xml:space="preserve">Protokoll </w:t>
      </w:r>
      <w:r w:rsidR="00EF0271">
        <w:rPr>
          <w:rFonts w:asciiTheme="minorHAnsi" w:hAnsiTheme="minorHAnsi"/>
          <w:b/>
          <w:sz w:val="28"/>
          <w:szCs w:val="28"/>
        </w:rPr>
        <w:t xml:space="preserve">der </w:t>
      </w:r>
      <w:r w:rsidR="00EF0271">
        <w:rPr>
          <w:rFonts w:asciiTheme="minorHAnsi" w:hAnsiTheme="minorHAnsi"/>
          <w:b/>
          <w:sz w:val="28"/>
          <w:szCs w:val="28"/>
        </w:rPr>
        <w:fldChar w:fldCharType="begin"/>
      </w:r>
      <w:r>
        <w:instrText xml:space="preserve"> COMMENTS "2." PATH=Dokument/Sitzung/*/Titel  \* MERGEFORMAT</w:instrText>
      </w:r>
      <w:r w:rsidR="00EF0271">
        <w:rPr>
          <w:rFonts w:asciiTheme="minorHAnsi" w:hAnsiTheme="minorHAnsi"/>
          <w:b/>
          <w:sz w:val="28"/>
          <w:szCs w:val="28"/>
        </w:rPr>
        <w:fldChar w:fldCharType="separate"/>
      </w:r>
      <w:r w:rsidR="00EF0271">
        <w:rPr>
          <w:rFonts w:asciiTheme="minorHAnsi" w:hAnsiTheme="minorHAnsi"/>
          <w:b/>
          <w:sz w:val="28"/>
          <w:szCs w:val="28"/>
        </w:rPr>
        <w:t>2.</w:t>
      </w:r>
      <w:r w:rsidR="00EF0271">
        <w:rPr>
          <w:rFonts w:asciiTheme="minorHAnsi" w:hAnsiTheme="minorHAnsi"/>
          <w:b/>
          <w:sz w:val="28"/>
          <w:szCs w:val="28"/>
        </w:rPr>
        <w:fldChar w:fldCharType="end"/>
      </w:r>
      <w:r w:rsidRPr="00B1610A">
        <w:rPr>
          <w:rFonts w:asciiTheme="minorHAnsi" w:hAnsiTheme="minorHAnsi"/>
          <w:b/>
          <w:sz w:val="28"/>
          <w:szCs w:val="28"/>
        </w:rPr>
        <w:t xml:space="preserve"> </w:t>
      </w:r>
      <w:r w:rsidR="00FE57AC">
        <w:rPr>
          <w:rFonts w:asciiTheme="minorHAnsi" w:hAnsiTheme="minorHAnsi"/>
          <w:b/>
          <w:sz w:val="28"/>
          <w:szCs w:val="28"/>
        </w:rPr>
        <w:t>Einwohnergemeindeversammlung</w:t>
      </w:r>
    </w:p>
    <w:p w:rsidR="008D6DE4" w:rsidRDefault="00C614ED" w:rsidP="007D1FF9">
      <w:pPr>
        <w:tabs>
          <w:tab w:val="left" w:pos="2268"/>
        </w:tabs>
        <w:jc w:val="both"/>
        <w:rPr>
          <w:rFonts w:asciiTheme="minorHAnsi" w:hAnsiTheme="minorHAnsi"/>
          <w:b/>
        </w:rPr>
      </w:pPr>
      <w:bookmarkStart w:id="0" w:name="MetaTool_Script1"/>
      <w:r w:rsidRPr="00EF0271">
        <w:rPr>
          <w:rFonts w:asciiTheme="minorHAnsi" w:hAnsiTheme="minorHAnsi"/>
          <w:b/>
        </w:rPr>
        <w:t>Mittwoch, 27. November 2024</w:t>
      </w:r>
      <w:bookmarkEnd w:id="0"/>
      <w:r w:rsidRPr="00B1610A">
        <w:rPr>
          <w:rFonts w:asciiTheme="minorHAnsi" w:hAnsiTheme="minorHAnsi"/>
          <w:b/>
        </w:rPr>
        <w:t xml:space="preserve">, </w:t>
      </w:r>
      <w:bookmarkStart w:id="1" w:name="cursorpos"/>
      <w:bookmarkEnd w:id="1"/>
      <w:r>
        <w:rPr>
          <w:rFonts w:asciiTheme="minorHAnsi" w:hAnsiTheme="minorHAnsi"/>
          <w:b/>
        </w:rPr>
        <w:fldChar w:fldCharType="begin"/>
      </w:r>
      <w:r>
        <w:instrText xml:space="preserve"> COMMENTS "20:00" PATH=Dokument/Sitzung/*/Beginn  \* MERGEFORMAT</w:instrText>
      </w:r>
      <w:r>
        <w:rPr>
          <w:rFonts w:asciiTheme="minorHAnsi" w:hAnsiTheme="minorHAnsi"/>
          <w:b/>
        </w:rPr>
        <w:fldChar w:fldCharType="separate"/>
      </w:r>
      <w:r>
        <w:rPr>
          <w:rFonts w:asciiTheme="minorHAnsi" w:hAnsiTheme="minorHAnsi"/>
          <w:b/>
        </w:rPr>
        <w:t>20:00</w:t>
      </w:r>
      <w:r>
        <w:rPr>
          <w:rFonts w:asciiTheme="minorHAnsi" w:hAnsiTheme="minorHAnsi"/>
          <w:b/>
        </w:rPr>
        <w:fldChar w:fldCharType="end"/>
      </w:r>
      <w:r>
        <w:rPr>
          <w:rFonts w:asciiTheme="minorHAnsi" w:hAnsiTheme="minorHAnsi"/>
          <w:b/>
        </w:rPr>
        <w:t xml:space="preserve"> </w:t>
      </w:r>
      <w:r w:rsidRPr="00B1610A">
        <w:rPr>
          <w:rFonts w:asciiTheme="minorHAnsi" w:hAnsiTheme="minorHAnsi"/>
          <w:b/>
        </w:rPr>
        <w:t>Uhr</w:t>
      </w:r>
      <w:r w:rsidR="007D1FF9">
        <w:rPr>
          <w:rFonts w:asciiTheme="minorHAnsi" w:hAnsiTheme="minorHAnsi"/>
          <w:b/>
        </w:rPr>
        <w:t xml:space="preserve">, Mehrzwecksaal, </w:t>
      </w:r>
      <w:r w:rsidR="00A93237">
        <w:rPr>
          <w:rFonts w:asciiTheme="minorHAnsi" w:hAnsiTheme="minorHAnsi"/>
          <w:b/>
        </w:rPr>
        <w:t>Schulhaus Rüderswil</w:t>
      </w:r>
    </w:p>
    <w:p w:rsidR="00F75C78" w:rsidRPr="00B1610A" w:rsidRDefault="00F75C78" w:rsidP="00044A61">
      <w:pPr>
        <w:tabs>
          <w:tab w:val="left" w:pos="1843"/>
        </w:tabs>
        <w:ind w:right="56"/>
        <w:jc w:val="both"/>
        <w:rPr>
          <w:rFonts w:asciiTheme="minorHAnsi" w:hAnsiTheme="minorHAnsi"/>
        </w:rPr>
      </w:pPr>
    </w:p>
    <w:p w:rsidR="008D6DE4" w:rsidRPr="00B1610A" w:rsidRDefault="008D6DE4" w:rsidP="00044A61">
      <w:pPr>
        <w:pBdr>
          <w:bottom w:val="single" w:sz="6" w:space="1" w:color="auto"/>
        </w:pBdr>
        <w:jc w:val="both"/>
        <w:rPr>
          <w:rFonts w:asciiTheme="minorHAnsi" w:hAnsiTheme="minorHAnsi"/>
        </w:rPr>
      </w:pPr>
    </w:p>
    <w:p w:rsidR="008D6DE4" w:rsidRPr="00B1610A" w:rsidRDefault="008D6DE4" w:rsidP="00044A61">
      <w:pPr>
        <w:tabs>
          <w:tab w:val="left" w:pos="1843"/>
        </w:tabs>
        <w:jc w:val="both"/>
        <w:rPr>
          <w:rFonts w:asciiTheme="minorHAnsi" w:hAnsiTheme="minorHAnsi"/>
        </w:rPr>
      </w:pPr>
    </w:p>
    <w:p w:rsidR="009B4F5E" w:rsidRPr="00B1610A" w:rsidRDefault="009B4F5E" w:rsidP="00044A61">
      <w:pPr>
        <w:tabs>
          <w:tab w:val="left" w:pos="2268"/>
        </w:tabs>
        <w:jc w:val="both"/>
        <w:rPr>
          <w:rFonts w:asciiTheme="minorHAnsi" w:hAnsiTheme="minorHAnsi"/>
          <w:b/>
        </w:rPr>
      </w:pPr>
    </w:p>
    <w:p w:rsidR="007D1FF9" w:rsidRPr="00B1610A" w:rsidRDefault="007D1FF9" w:rsidP="007D1FF9">
      <w:pPr>
        <w:tabs>
          <w:tab w:val="left" w:pos="1985"/>
        </w:tabs>
        <w:jc w:val="both"/>
        <w:rPr>
          <w:rFonts w:asciiTheme="minorHAnsi" w:hAnsiTheme="minorHAnsi"/>
        </w:rPr>
      </w:pPr>
      <w:r w:rsidRPr="00B1610A">
        <w:rPr>
          <w:rFonts w:asciiTheme="minorHAnsi" w:hAnsiTheme="minorHAnsi"/>
          <w:b/>
        </w:rPr>
        <w:t>Vorsitz</w:t>
      </w:r>
      <w:r>
        <w:rPr>
          <w:rFonts w:asciiTheme="minorHAnsi" w:hAnsiTheme="minorHAnsi"/>
        </w:rPr>
        <w:tab/>
      </w:r>
      <w:r w:rsidRPr="00B1610A">
        <w:rPr>
          <w:rFonts w:asciiTheme="minorHAnsi" w:hAnsiTheme="minorHAnsi"/>
        </w:rPr>
        <w:t>Roland Rothenbühler, Präsident</w:t>
      </w:r>
    </w:p>
    <w:p w:rsidR="007D1FF9" w:rsidRPr="00B1610A" w:rsidRDefault="007D1FF9" w:rsidP="007D1FF9">
      <w:pPr>
        <w:tabs>
          <w:tab w:val="left" w:pos="1985"/>
        </w:tabs>
        <w:jc w:val="both"/>
        <w:rPr>
          <w:rFonts w:asciiTheme="minorHAnsi" w:hAnsiTheme="minorHAnsi"/>
        </w:rPr>
      </w:pPr>
    </w:p>
    <w:p w:rsidR="007D1FF9" w:rsidRPr="00B1610A" w:rsidRDefault="007D1FF9" w:rsidP="007D1FF9">
      <w:pPr>
        <w:tabs>
          <w:tab w:val="left" w:pos="1985"/>
        </w:tabs>
        <w:ind w:left="1980" w:hanging="1980"/>
        <w:jc w:val="both"/>
        <w:rPr>
          <w:rFonts w:asciiTheme="minorHAnsi" w:hAnsiTheme="minorHAnsi"/>
        </w:rPr>
      </w:pPr>
      <w:r w:rsidRPr="002125DA">
        <w:rPr>
          <w:rFonts w:asciiTheme="minorHAnsi" w:hAnsiTheme="minorHAnsi"/>
          <w:b/>
        </w:rPr>
        <w:t>Anwesend</w:t>
      </w:r>
      <w:r w:rsidRPr="002125DA">
        <w:rPr>
          <w:rFonts w:asciiTheme="minorHAnsi" w:hAnsiTheme="minorHAnsi"/>
        </w:rPr>
        <w:tab/>
      </w:r>
      <w:r w:rsidRPr="002125DA">
        <w:rPr>
          <w:rFonts w:asciiTheme="minorHAnsi" w:hAnsiTheme="minorHAnsi"/>
        </w:rPr>
        <w:tab/>
        <w:t>5</w:t>
      </w:r>
      <w:r>
        <w:rPr>
          <w:rFonts w:asciiTheme="minorHAnsi" w:hAnsiTheme="minorHAnsi"/>
        </w:rPr>
        <w:t>2</w:t>
      </w:r>
      <w:r w:rsidRPr="002125DA">
        <w:rPr>
          <w:rFonts w:asciiTheme="minorHAnsi" w:hAnsiTheme="minorHAnsi"/>
        </w:rPr>
        <w:t xml:space="preserve"> stimmberechtigte Bürgerinnen und Bürger, entspricht 2.</w:t>
      </w:r>
      <w:r>
        <w:rPr>
          <w:rFonts w:asciiTheme="minorHAnsi" w:hAnsiTheme="minorHAnsi"/>
        </w:rPr>
        <w:t>7</w:t>
      </w:r>
      <w:r w:rsidRPr="002125DA">
        <w:rPr>
          <w:rFonts w:asciiTheme="minorHAnsi" w:hAnsiTheme="minorHAnsi"/>
        </w:rPr>
        <w:t xml:space="preserve"> % der</w:t>
      </w:r>
      <w:r>
        <w:rPr>
          <w:rFonts w:asciiTheme="minorHAnsi" w:hAnsiTheme="minorHAnsi"/>
        </w:rPr>
        <w:t xml:space="preserve"> Stimmberechtigten</w:t>
      </w:r>
    </w:p>
    <w:p w:rsidR="007D1FF9" w:rsidRPr="00B1610A" w:rsidRDefault="007D1FF9" w:rsidP="007D1FF9">
      <w:pPr>
        <w:pBdr>
          <w:bottom w:val="single" w:sz="6" w:space="1" w:color="auto"/>
        </w:pBdr>
        <w:tabs>
          <w:tab w:val="left" w:pos="1985"/>
        </w:tabs>
        <w:jc w:val="both"/>
        <w:rPr>
          <w:rFonts w:asciiTheme="minorHAnsi" w:hAnsiTheme="minorHAnsi"/>
        </w:rPr>
      </w:pPr>
    </w:p>
    <w:p w:rsidR="007D1FF9" w:rsidRPr="00B1610A" w:rsidRDefault="007D1FF9" w:rsidP="007D1FF9">
      <w:pPr>
        <w:pBdr>
          <w:bottom w:val="single" w:sz="6" w:space="1" w:color="auto"/>
        </w:pBdr>
        <w:tabs>
          <w:tab w:val="left" w:pos="1985"/>
        </w:tabs>
        <w:jc w:val="both"/>
        <w:rPr>
          <w:rFonts w:asciiTheme="minorHAnsi" w:hAnsiTheme="minorHAnsi"/>
        </w:rPr>
      </w:pPr>
      <w:r w:rsidRPr="00B1610A">
        <w:rPr>
          <w:rFonts w:asciiTheme="minorHAnsi" w:hAnsiTheme="minorHAnsi"/>
          <w:b/>
        </w:rPr>
        <w:t>Sekretär</w:t>
      </w:r>
      <w:r>
        <w:rPr>
          <w:rFonts w:asciiTheme="minorHAnsi" w:hAnsiTheme="minorHAnsi"/>
          <w:b/>
        </w:rPr>
        <w:t>in</w:t>
      </w:r>
      <w:r>
        <w:rPr>
          <w:rFonts w:asciiTheme="minorHAnsi" w:hAnsiTheme="minorHAnsi"/>
        </w:rPr>
        <w:tab/>
        <w:t>Brigitte Leuenberger</w:t>
      </w:r>
      <w:r w:rsidRPr="00B1610A">
        <w:rPr>
          <w:rFonts w:asciiTheme="minorHAnsi" w:hAnsiTheme="minorHAnsi"/>
        </w:rPr>
        <w:t>, Gemeindeschreiber</w:t>
      </w:r>
      <w:r>
        <w:rPr>
          <w:rFonts w:asciiTheme="minorHAnsi" w:hAnsiTheme="minorHAnsi"/>
        </w:rPr>
        <w:t>in</w:t>
      </w:r>
    </w:p>
    <w:p w:rsidR="008D6DE4" w:rsidRPr="00B1610A" w:rsidRDefault="008D6DE4" w:rsidP="00044A61">
      <w:pPr>
        <w:pBdr>
          <w:bottom w:val="single" w:sz="6" w:space="1" w:color="auto"/>
        </w:pBdr>
        <w:tabs>
          <w:tab w:val="left" w:pos="2268"/>
        </w:tabs>
        <w:jc w:val="both"/>
        <w:rPr>
          <w:rFonts w:asciiTheme="minorHAnsi" w:hAnsiTheme="minorHAnsi"/>
        </w:rPr>
      </w:pPr>
    </w:p>
    <w:p w:rsidR="009B4F5E" w:rsidRPr="00B1610A" w:rsidRDefault="009B4F5E" w:rsidP="00044A61">
      <w:pPr>
        <w:pBdr>
          <w:bottom w:val="single" w:sz="6" w:space="1" w:color="auto"/>
        </w:pBdr>
        <w:tabs>
          <w:tab w:val="left" w:pos="2268"/>
        </w:tabs>
        <w:jc w:val="both"/>
        <w:rPr>
          <w:rFonts w:asciiTheme="minorHAnsi" w:hAnsiTheme="minorHAnsi"/>
        </w:rPr>
      </w:pPr>
    </w:p>
    <w:p w:rsidR="008D6DE4" w:rsidRPr="00B1610A" w:rsidRDefault="008D6DE4" w:rsidP="00044A61">
      <w:pPr>
        <w:jc w:val="both"/>
        <w:rPr>
          <w:rFonts w:asciiTheme="minorHAnsi" w:hAnsiTheme="minorHAnsi"/>
        </w:rPr>
      </w:pPr>
    </w:p>
    <w:p w:rsidR="007D1FF9" w:rsidRPr="008C7BDC" w:rsidRDefault="007D1FF9" w:rsidP="007D1FF9">
      <w:pPr>
        <w:ind w:right="-114"/>
        <w:jc w:val="both"/>
        <w:rPr>
          <w:rFonts w:ascii="Calibri" w:hAnsi="Calibri"/>
          <w:highlight w:val="yellow"/>
        </w:rPr>
      </w:pPr>
      <w:r w:rsidRPr="00EA02DF">
        <w:rPr>
          <w:rFonts w:ascii="Calibri" w:hAnsi="Calibri"/>
        </w:rPr>
        <w:t xml:space="preserve">Roland Rothenbühler begrüsst die Anwesenden zur 2. Gemeindeversammlung in diesem Jahr. </w:t>
      </w:r>
      <w:r w:rsidRPr="00EA45DB">
        <w:rPr>
          <w:rFonts w:ascii="Calibri" w:hAnsi="Calibri"/>
        </w:rPr>
        <w:t>Von Seiten der Medien hat sich kein Vertreter zur Versammlung angekündigt. Der Gemeindepräsident richtet seinen Dank an den Hauswart sowie das Verwaltungspersonal für das Ein</w:t>
      </w:r>
      <w:r w:rsidRPr="0008216F">
        <w:rPr>
          <w:rFonts w:ascii="Calibri" w:hAnsi="Calibri"/>
        </w:rPr>
        <w:t>richten des Versammlungslokales.</w:t>
      </w:r>
      <w:r>
        <w:rPr>
          <w:rFonts w:ascii="Calibri" w:hAnsi="Calibri"/>
        </w:rPr>
        <w:t xml:space="preserve"> Speziell begrüsst wird der ehemalige Grossrat Ernst Tanner. </w:t>
      </w:r>
    </w:p>
    <w:p w:rsidR="007D1FF9" w:rsidRPr="008C7BDC" w:rsidRDefault="007D1FF9" w:rsidP="007D1FF9">
      <w:pPr>
        <w:ind w:right="-114"/>
        <w:jc w:val="both"/>
        <w:rPr>
          <w:rFonts w:ascii="Calibri" w:hAnsi="Calibri"/>
          <w:b/>
          <w:highlight w:val="yellow"/>
          <w:u w:val="single"/>
        </w:rPr>
      </w:pPr>
    </w:p>
    <w:p w:rsidR="007D1FF9" w:rsidRPr="00AD6D97" w:rsidRDefault="007D1FF9" w:rsidP="007D1FF9">
      <w:pPr>
        <w:ind w:right="-114"/>
        <w:jc w:val="both"/>
        <w:rPr>
          <w:rFonts w:ascii="Calibri" w:hAnsi="Calibri"/>
          <w:b/>
          <w:u w:val="single"/>
        </w:rPr>
      </w:pPr>
    </w:p>
    <w:p w:rsidR="007D1FF9" w:rsidRPr="00AD6D97" w:rsidRDefault="007D1FF9" w:rsidP="007D1FF9">
      <w:pPr>
        <w:ind w:right="-114"/>
        <w:jc w:val="both"/>
        <w:rPr>
          <w:rFonts w:ascii="Calibri" w:hAnsi="Calibri"/>
          <w:b/>
        </w:rPr>
      </w:pPr>
      <w:r w:rsidRPr="00AD6D97">
        <w:rPr>
          <w:rFonts w:ascii="Calibri" w:hAnsi="Calibri"/>
          <w:b/>
        </w:rPr>
        <w:t>Bekanntmachung</w:t>
      </w:r>
    </w:p>
    <w:p w:rsidR="007D1FF9" w:rsidRPr="008C7BDC" w:rsidRDefault="007D1FF9" w:rsidP="007D1FF9">
      <w:pPr>
        <w:ind w:right="-1"/>
        <w:jc w:val="both"/>
        <w:rPr>
          <w:rFonts w:ascii="Calibri" w:hAnsi="Calibri"/>
          <w:highlight w:val="yellow"/>
        </w:rPr>
      </w:pPr>
      <w:r w:rsidRPr="00AD6D97">
        <w:rPr>
          <w:rFonts w:ascii="Calibri" w:hAnsi="Calibri"/>
        </w:rPr>
        <w:t xml:space="preserve">Gemäss Artikel 48 der Gemeindeverfassung gibt der Gemeinderat Ort, Zeit und Traktanden </w:t>
      </w:r>
      <w:r w:rsidRPr="006169AE">
        <w:rPr>
          <w:rFonts w:ascii="Calibri" w:hAnsi="Calibri"/>
        </w:rPr>
        <w:t>für die Versammlung 30 Tage vorher im amtlichen Anzeiger bekannt. Die Publikation erfolgte durch zweimaliges Erscheinen im Anzeiger Oberes Emmental Nr. 42 und 47 vom 17. Oktober und 21. November 2024.</w:t>
      </w:r>
    </w:p>
    <w:p w:rsidR="007D1FF9" w:rsidRPr="008C7BDC" w:rsidRDefault="007D1FF9" w:rsidP="007D1FF9">
      <w:pPr>
        <w:ind w:right="-114"/>
        <w:jc w:val="both"/>
        <w:rPr>
          <w:rFonts w:ascii="Calibri" w:hAnsi="Calibri"/>
          <w:b/>
          <w:highlight w:val="yellow"/>
          <w:u w:val="single"/>
        </w:rPr>
      </w:pPr>
    </w:p>
    <w:p w:rsidR="007D1FF9" w:rsidRPr="006169AE" w:rsidRDefault="007D1FF9" w:rsidP="007D1FF9">
      <w:pPr>
        <w:ind w:right="-1"/>
        <w:jc w:val="both"/>
        <w:rPr>
          <w:rFonts w:ascii="Calibri" w:hAnsi="Calibri"/>
        </w:rPr>
      </w:pPr>
      <w:r w:rsidRPr="006169AE">
        <w:rPr>
          <w:rFonts w:ascii="Calibri" w:hAnsi="Calibri"/>
        </w:rPr>
        <w:t xml:space="preserve">Die Grundlagen zu den Verhandlungsgegenständen lagen vor der Versammlung in der Gemeindeschreiberei öffentlich auf. Allen Haushaltungen wurde zudem die </w:t>
      </w:r>
      <w:proofErr w:type="spellStart"/>
      <w:r w:rsidRPr="006169AE">
        <w:rPr>
          <w:rFonts w:ascii="Calibri" w:hAnsi="Calibri"/>
        </w:rPr>
        <w:t>Rüderswiler-Poscht</w:t>
      </w:r>
      <w:proofErr w:type="spellEnd"/>
      <w:r w:rsidRPr="006169AE">
        <w:rPr>
          <w:rFonts w:ascii="Calibri" w:hAnsi="Calibri"/>
        </w:rPr>
        <w:t> </w:t>
      </w:r>
      <w:r w:rsidRPr="006169AE">
        <w:rPr>
          <w:rFonts w:ascii="Calibri" w:hAnsi="Calibri"/>
        </w:rPr>
        <w:br/>
        <w:t>2024-2 als amtliches Mitteilungsblatt über die Traktanden der heutigen Versammlung zugestellt.</w:t>
      </w:r>
    </w:p>
    <w:p w:rsidR="007D1FF9" w:rsidRPr="006169AE" w:rsidRDefault="007D1FF9" w:rsidP="007D1FF9">
      <w:pPr>
        <w:ind w:right="-114"/>
        <w:jc w:val="both"/>
        <w:rPr>
          <w:rFonts w:ascii="Calibri" w:hAnsi="Calibri"/>
        </w:rPr>
      </w:pPr>
    </w:p>
    <w:p w:rsidR="007D1FF9" w:rsidRPr="006169AE" w:rsidRDefault="007D1FF9" w:rsidP="007D1FF9">
      <w:pPr>
        <w:ind w:right="-114"/>
        <w:jc w:val="both"/>
        <w:rPr>
          <w:rFonts w:ascii="Calibri" w:hAnsi="Calibri"/>
        </w:rPr>
      </w:pPr>
      <w:r w:rsidRPr="006169AE">
        <w:rPr>
          <w:rFonts w:ascii="Calibri" w:hAnsi="Calibri"/>
        </w:rPr>
        <w:t>Allfällige Beschwerden gegen die Beschlüsse der Einwohnergemeindeversammlung können innert 30 Tagen nach der Versammlung beim Regierungsstatthalteramt Verwaltungskreis Emmental in Langnau erhoben werden. Die Beschwerdefrist beginnt am Tag nach der Einwohnergemeindeversammlung.</w:t>
      </w:r>
    </w:p>
    <w:p w:rsidR="007D1FF9" w:rsidRPr="006169AE" w:rsidRDefault="007D1FF9" w:rsidP="007D1FF9">
      <w:pPr>
        <w:ind w:right="-114"/>
        <w:jc w:val="both"/>
        <w:rPr>
          <w:rFonts w:ascii="Calibri" w:hAnsi="Calibri"/>
        </w:rPr>
      </w:pPr>
    </w:p>
    <w:p w:rsidR="007D1FF9" w:rsidRPr="006169AE" w:rsidRDefault="007D1FF9" w:rsidP="007D1FF9">
      <w:pPr>
        <w:ind w:right="-114"/>
        <w:jc w:val="both"/>
        <w:rPr>
          <w:rFonts w:ascii="Calibri" w:hAnsi="Calibri"/>
        </w:rPr>
      </w:pPr>
      <w:r w:rsidRPr="006169AE">
        <w:rPr>
          <w:rFonts w:ascii="Calibri" w:hAnsi="Calibri"/>
        </w:rPr>
        <w:t xml:space="preserve">In diesem Zusammenhang wird auf die Rügepflicht hingewiesen. Stellt eine stimmberechtigte Person die Verletzung von Zuständigkeits- oder Verfahrensvorschriften fest, hat sie die Präsidentin oder den Präsidenten gemäss Art. 51 der Gemeindeverfassung sofort auf diese hinzuweisen. </w:t>
      </w:r>
    </w:p>
    <w:p w:rsidR="007D1FF9" w:rsidRPr="008C7BDC" w:rsidRDefault="007D1FF9" w:rsidP="007D1FF9">
      <w:pPr>
        <w:ind w:right="-114"/>
        <w:jc w:val="both"/>
        <w:rPr>
          <w:rFonts w:ascii="Calibri" w:hAnsi="Calibri"/>
          <w:highlight w:val="yellow"/>
        </w:rPr>
      </w:pPr>
    </w:p>
    <w:p w:rsidR="007D1FF9" w:rsidRPr="006169AE" w:rsidRDefault="007D1FF9" w:rsidP="007D1FF9">
      <w:pPr>
        <w:ind w:right="-114"/>
        <w:jc w:val="both"/>
        <w:rPr>
          <w:rFonts w:ascii="Calibri" w:hAnsi="Calibri"/>
        </w:rPr>
      </w:pPr>
      <w:r w:rsidRPr="006169AE">
        <w:rPr>
          <w:rFonts w:ascii="Calibri" w:hAnsi="Calibri"/>
        </w:rPr>
        <w:t xml:space="preserve">Gemäss Art. 64 der Gemeindeverfassung ist die Gemeindeversammlung öffentlich. Die Medien haben freien Zugang zur Versammlung und dürfen darüber berichten. Über die Zulässigkeit von Bild- und Tonaufnahmen oder – </w:t>
      </w:r>
      <w:proofErr w:type="spellStart"/>
      <w:r w:rsidRPr="006169AE">
        <w:rPr>
          <w:rFonts w:ascii="Calibri" w:hAnsi="Calibri"/>
        </w:rPr>
        <w:t>übertragungen</w:t>
      </w:r>
      <w:proofErr w:type="spellEnd"/>
      <w:r w:rsidRPr="006169AE">
        <w:rPr>
          <w:rFonts w:ascii="Calibri" w:hAnsi="Calibri"/>
        </w:rPr>
        <w:t xml:space="preserve"> entscheidet die Versammlung. Jede stimmberechtigte Person kann verlangen, dass ihre Äusserung oder Stimmabgabe nicht aufgezeichnet wird. </w:t>
      </w:r>
    </w:p>
    <w:p w:rsidR="007D1FF9" w:rsidRPr="006169AE" w:rsidRDefault="007D1FF9" w:rsidP="007D1FF9">
      <w:pPr>
        <w:ind w:right="-114"/>
        <w:jc w:val="both"/>
        <w:rPr>
          <w:rFonts w:ascii="Calibri" w:hAnsi="Calibri"/>
        </w:rPr>
      </w:pPr>
    </w:p>
    <w:p w:rsidR="007D1FF9" w:rsidRPr="0099100E" w:rsidRDefault="007D1FF9" w:rsidP="007D1FF9">
      <w:pPr>
        <w:ind w:right="-1"/>
        <w:jc w:val="both"/>
        <w:rPr>
          <w:rFonts w:ascii="Calibri" w:hAnsi="Calibri"/>
        </w:rPr>
      </w:pPr>
      <w:r w:rsidRPr="006169AE">
        <w:rPr>
          <w:rFonts w:ascii="Calibri" w:hAnsi="Calibri"/>
        </w:rPr>
        <w:t>Gemäss Art. 37 der Gemeindeverfassung können alle, seit 3 Monaten in der Gemeinde wohnhaften Schweizerinnen und Schweizer an der Versammlung teilnehmen, welche das 18. Al</w:t>
      </w:r>
      <w:r w:rsidRPr="0099100E">
        <w:rPr>
          <w:rFonts w:ascii="Calibri" w:hAnsi="Calibri"/>
        </w:rPr>
        <w:t>tersjahr zurückgelegt haben. Am heutigen Tage sind in der Gemeinde 1’880 Personen stimmberechtigt.</w:t>
      </w:r>
    </w:p>
    <w:p w:rsidR="007D1FF9" w:rsidRPr="008C7BDC" w:rsidRDefault="007D1FF9" w:rsidP="007D1FF9">
      <w:pPr>
        <w:ind w:right="-114"/>
        <w:jc w:val="both"/>
        <w:rPr>
          <w:rFonts w:ascii="Calibri" w:hAnsi="Calibri"/>
          <w:highlight w:val="yellow"/>
        </w:rPr>
      </w:pPr>
      <w:r w:rsidRPr="006169AE">
        <w:rPr>
          <w:rFonts w:ascii="Calibri" w:hAnsi="Calibri"/>
        </w:rPr>
        <w:lastRenderedPageBreak/>
        <w:t xml:space="preserve">Unter Hinweis auf </w:t>
      </w:r>
      <w:r w:rsidRPr="00A30274">
        <w:rPr>
          <w:rFonts w:ascii="Calibri" w:hAnsi="Calibri"/>
        </w:rPr>
        <w:t>die gesetzlichen Bestimmungen stellt der Vorsitzende die Anfrage, ob das Stimmrecht einer oder eines Anwesenden bestritten wird. Dies ist nicht der Fall. Somit sind Finanzverwalterin Franziska Sommer sowie Gemeindeschreiberin Brigitte Leuenberger die einzigen nicht Stimmberechtigten. Sie sitzen an einer entsprechend gekennzeichneten Stuhlreihe resp. auf der Bühne.</w:t>
      </w:r>
    </w:p>
    <w:p w:rsidR="007D1FF9" w:rsidRPr="008C7BDC" w:rsidRDefault="007D1FF9" w:rsidP="007D1FF9">
      <w:pPr>
        <w:ind w:right="-114"/>
        <w:rPr>
          <w:rFonts w:ascii="Calibri" w:hAnsi="Calibri"/>
          <w:highlight w:val="yellow"/>
        </w:rPr>
      </w:pPr>
    </w:p>
    <w:p w:rsidR="007D1FF9" w:rsidRPr="008C7BDC" w:rsidRDefault="007D1FF9" w:rsidP="007D1FF9">
      <w:pPr>
        <w:ind w:right="-114"/>
        <w:rPr>
          <w:rFonts w:ascii="Calibri" w:hAnsi="Calibri"/>
          <w:highlight w:val="yellow"/>
        </w:rPr>
      </w:pPr>
    </w:p>
    <w:p w:rsidR="007D1FF9" w:rsidRPr="000570ED" w:rsidRDefault="007D1FF9" w:rsidP="007D1FF9">
      <w:pPr>
        <w:spacing w:after="60"/>
        <w:ind w:right="-113"/>
        <w:rPr>
          <w:rFonts w:ascii="Calibri" w:hAnsi="Calibri"/>
        </w:rPr>
      </w:pPr>
      <w:r w:rsidRPr="000570ED">
        <w:rPr>
          <w:rFonts w:ascii="Calibri" w:hAnsi="Calibri"/>
        </w:rPr>
        <w:t>Als Stimmenzähler werden vorgeschlagen und gewählt:</w:t>
      </w:r>
    </w:p>
    <w:p w:rsidR="007D1FF9" w:rsidRPr="000570ED" w:rsidRDefault="007D1FF9" w:rsidP="007D1FF9">
      <w:pPr>
        <w:pStyle w:val="Listenabsatz"/>
        <w:numPr>
          <w:ilvl w:val="0"/>
          <w:numId w:val="21"/>
        </w:numPr>
        <w:ind w:right="-114"/>
        <w:jc w:val="both"/>
        <w:rPr>
          <w:rFonts w:ascii="Calibri" w:hAnsi="Calibri"/>
        </w:rPr>
      </w:pPr>
      <w:r w:rsidRPr="000570ED">
        <w:rPr>
          <w:rFonts w:ascii="Calibri" w:hAnsi="Calibri"/>
        </w:rPr>
        <w:t>Block 1: Andreas Erhard, 2</w:t>
      </w:r>
      <w:r>
        <w:rPr>
          <w:rFonts w:ascii="Calibri" w:hAnsi="Calibri"/>
        </w:rPr>
        <w:t>3</w:t>
      </w:r>
      <w:r w:rsidRPr="000570ED">
        <w:rPr>
          <w:rFonts w:ascii="Calibri" w:hAnsi="Calibri"/>
        </w:rPr>
        <w:t xml:space="preserve"> Stimmberechtigte</w:t>
      </w:r>
    </w:p>
    <w:p w:rsidR="007D1FF9" w:rsidRPr="000570ED" w:rsidRDefault="007D1FF9" w:rsidP="007D1FF9">
      <w:pPr>
        <w:pStyle w:val="Listenabsatz"/>
        <w:numPr>
          <w:ilvl w:val="0"/>
          <w:numId w:val="21"/>
        </w:numPr>
        <w:ind w:right="-114"/>
        <w:jc w:val="both"/>
        <w:rPr>
          <w:rFonts w:ascii="Calibri" w:hAnsi="Calibri"/>
        </w:rPr>
      </w:pPr>
      <w:r w:rsidRPr="000570ED">
        <w:rPr>
          <w:rFonts w:ascii="Calibri" w:hAnsi="Calibri"/>
        </w:rPr>
        <w:t>Block 2 inkl. Gemeinderat: Urs Bärtschi, 29 Stimmberechtigte</w:t>
      </w:r>
    </w:p>
    <w:p w:rsidR="005B7ED8" w:rsidRDefault="005B7ED8" w:rsidP="00985F1A">
      <w:pPr>
        <w:jc w:val="both"/>
        <w:rPr>
          <w:rFonts w:asciiTheme="minorHAnsi" w:hAnsiTheme="minorHAnsi"/>
        </w:rPr>
      </w:pPr>
    </w:p>
    <w:p w:rsidR="007D1FF9" w:rsidRDefault="007D1FF9" w:rsidP="007D1FF9">
      <w:pPr>
        <w:jc w:val="both"/>
        <w:rPr>
          <w:rFonts w:asciiTheme="minorHAnsi" w:hAnsiTheme="minorHAnsi"/>
          <w:b/>
        </w:rPr>
      </w:pPr>
    </w:p>
    <w:p w:rsidR="007D1FF9" w:rsidRDefault="007D1FF9" w:rsidP="007D1FF9">
      <w:pPr>
        <w:jc w:val="both"/>
        <w:rPr>
          <w:rFonts w:asciiTheme="minorHAnsi" w:hAnsiTheme="minorHAnsi"/>
          <w:b/>
        </w:rPr>
      </w:pPr>
      <w:r w:rsidRPr="001E5CCA">
        <w:rPr>
          <w:rFonts w:asciiTheme="minorHAnsi" w:hAnsiTheme="minorHAnsi"/>
          <w:b/>
        </w:rPr>
        <w:t>Traktanden</w:t>
      </w:r>
    </w:p>
    <w:p w:rsidR="007D1FF9" w:rsidRPr="001E5CCA" w:rsidRDefault="007D1FF9" w:rsidP="007D1FF9">
      <w:pPr>
        <w:jc w:val="both"/>
        <w:rPr>
          <w:rFonts w:asciiTheme="minorHAnsi" w:hAnsiTheme="minorHAnsi"/>
          <w:b/>
        </w:rPr>
      </w:pPr>
    </w:p>
    <w:tbl>
      <w:tblPr>
        <w:tblW w:w="5000" w:type="pct"/>
        <w:tblCellMar>
          <w:left w:w="0" w:type="dxa"/>
          <w:right w:w="0" w:type="dxa"/>
        </w:tblCellMar>
        <w:tblLook w:val="04A0" w:firstRow="1" w:lastRow="0" w:firstColumn="1" w:lastColumn="0" w:noHBand="0" w:noVBand="1"/>
      </w:tblPr>
      <w:tblGrid>
        <w:gridCol w:w="608"/>
        <w:gridCol w:w="7613"/>
      </w:tblGrid>
      <w:tr w:rsidR="007D1FF9" w:rsidTr="00C614ED">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1</w:t>
            </w:r>
          </w:p>
        </w:tc>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Beratung und Genehmigung des Budgets 2025 sowie Kenntnisnahme Finanz- und Investitionsplanung</w:t>
            </w:r>
          </w:p>
        </w:tc>
      </w:tr>
      <w:tr w:rsidR="007D1FF9" w:rsidTr="00C614ED">
        <w:tc>
          <w:tcPr>
            <w:tcW w:w="0" w:type="auto"/>
            <w:gridSpan w:val="2"/>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r>
              <w:rPr>
                <w:rFonts w:ascii="Times New Roman" w:hAnsi="Times New Roman"/>
                <w:color w:val="000000"/>
                <w:sz w:val="24"/>
                <w:szCs w:val="24"/>
              </w:rPr>
              <w:t> </w:t>
            </w:r>
          </w:p>
        </w:tc>
      </w:tr>
      <w:tr w:rsidR="007D1FF9" w:rsidTr="00C614ED">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2</w:t>
            </w:r>
          </w:p>
        </w:tc>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Verpflichtungskredit Periodische Wiederinstandstellung PWI Riedberg</w:t>
            </w:r>
          </w:p>
        </w:tc>
      </w:tr>
      <w:tr w:rsidR="007D1FF9" w:rsidTr="00C614ED">
        <w:tc>
          <w:tcPr>
            <w:tcW w:w="0" w:type="auto"/>
            <w:gridSpan w:val="2"/>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r>
              <w:rPr>
                <w:rFonts w:ascii="Times New Roman" w:hAnsi="Times New Roman"/>
                <w:color w:val="000000"/>
                <w:sz w:val="24"/>
                <w:szCs w:val="24"/>
              </w:rPr>
              <w:t> </w:t>
            </w:r>
          </w:p>
        </w:tc>
      </w:tr>
      <w:tr w:rsidR="007D1FF9" w:rsidTr="00C614ED">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3</w:t>
            </w:r>
          </w:p>
        </w:tc>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 xml:space="preserve">Verpflichtungskredit Periodische Wiederinstandstellung PWI </w:t>
            </w:r>
            <w:proofErr w:type="spellStart"/>
            <w:r>
              <w:rPr>
                <w:rFonts w:ascii="Calibri" w:eastAsia="Calibri" w:hAnsi="Calibri" w:cs="Calibri"/>
                <w:color w:val="000000"/>
                <w:sz w:val="23"/>
                <w:szCs w:val="23"/>
              </w:rPr>
              <w:t>Aulennest</w:t>
            </w:r>
            <w:proofErr w:type="spellEnd"/>
            <w:r>
              <w:rPr>
                <w:rFonts w:ascii="Calibri" w:eastAsia="Calibri" w:hAnsi="Calibri" w:cs="Calibri"/>
                <w:color w:val="000000"/>
                <w:sz w:val="23"/>
                <w:szCs w:val="23"/>
              </w:rPr>
              <w:t>-Ober Farn</w:t>
            </w:r>
          </w:p>
        </w:tc>
      </w:tr>
      <w:tr w:rsidR="007D1FF9" w:rsidTr="00C614ED">
        <w:tc>
          <w:tcPr>
            <w:tcW w:w="0" w:type="auto"/>
            <w:gridSpan w:val="2"/>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r>
              <w:rPr>
                <w:rFonts w:ascii="Times New Roman" w:hAnsi="Times New Roman"/>
                <w:color w:val="000000"/>
                <w:sz w:val="24"/>
                <w:szCs w:val="24"/>
              </w:rPr>
              <w:t> </w:t>
            </w:r>
          </w:p>
        </w:tc>
      </w:tr>
      <w:tr w:rsidR="007D1FF9" w:rsidTr="00C614ED">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4</w:t>
            </w:r>
          </w:p>
        </w:tc>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 xml:space="preserve">Bürgschaft Wärmeverbund </w:t>
            </w:r>
            <w:proofErr w:type="spellStart"/>
            <w:r>
              <w:rPr>
                <w:rFonts w:ascii="Calibri" w:eastAsia="Calibri" w:hAnsi="Calibri" w:cs="Calibri"/>
                <w:color w:val="000000"/>
                <w:sz w:val="23"/>
                <w:szCs w:val="23"/>
              </w:rPr>
              <w:t>Zollbrück</w:t>
            </w:r>
            <w:proofErr w:type="spellEnd"/>
            <w:r>
              <w:rPr>
                <w:rFonts w:ascii="Calibri" w:eastAsia="Calibri" w:hAnsi="Calibri" w:cs="Calibri"/>
                <w:color w:val="000000"/>
                <w:sz w:val="23"/>
                <w:szCs w:val="23"/>
              </w:rPr>
              <w:t xml:space="preserve"> AG</w:t>
            </w:r>
          </w:p>
        </w:tc>
      </w:tr>
      <w:tr w:rsidR="007D1FF9" w:rsidTr="00C614ED">
        <w:tc>
          <w:tcPr>
            <w:tcW w:w="0" w:type="auto"/>
            <w:gridSpan w:val="2"/>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r>
              <w:rPr>
                <w:rFonts w:ascii="Times New Roman" w:hAnsi="Times New Roman"/>
                <w:color w:val="000000"/>
                <w:sz w:val="24"/>
                <w:szCs w:val="24"/>
              </w:rPr>
              <w:t> </w:t>
            </w:r>
          </w:p>
        </w:tc>
      </w:tr>
      <w:tr w:rsidR="007D1FF9" w:rsidTr="00C614ED">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5</w:t>
            </w:r>
          </w:p>
        </w:tc>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Orientierungen des Gemeinderates</w:t>
            </w:r>
          </w:p>
        </w:tc>
      </w:tr>
      <w:tr w:rsidR="007D1FF9" w:rsidTr="00C614ED">
        <w:tc>
          <w:tcPr>
            <w:tcW w:w="0" w:type="auto"/>
            <w:gridSpan w:val="2"/>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r>
              <w:rPr>
                <w:rFonts w:ascii="Times New Roman" w:hAnsi="Times New Roman"/>
                <w:color w:val="000000"/>
                <w:sz w:val="24"/>
                <w:szCs w:val="24"/>
              </w:rPr>
              <w:t> </w:t>
            </w:r>
          </w:p>
        </w:tc>
      </w:tr>
      <w:tr w:rsidR="007D1FF9" w:rsidTr="00C614ED">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6</w:t>
            </w:r>
          </w:p>
        </w:tc>
        <w:tc>
          <w:tcPr>
            <w:tcW w:w="0" w:type="auto"/>
            <w:tcMar>
              <w:top w:w="0" w:type="dxa"/>
              <w:left w:w="0" w:type="dxa"/>
              <w:bottom w:w="0" w:type="dxa"/>
              <w:right w:w="0" w:type="dxa"/>
            </w:tcMar>
            <w:hideMark/>
          </w:tcPr>
          <w:p w:rsidR="007D1FF9" w:rsidRDefault="007D1FF9" w:rsidP="00C614ED">
            <w:pPr>
              <w:rPr>
                <w:rFonts w:ascii="Calibri" w:eastAsia="Calibri" w:hAnsi="Calibri" w:cs="Calibri"/>
                <w:color w:val="000000"/>
                <w:sz w:val="23"/>
                <w:szCs w:val="23"/>
              </w:rPr>
            </w:pPr>
            <w:r>
              <w:rPr>
                <w:rFonts w:ascii="Calibri" w:eastAsia="Calibri" w:hAnsi="Calibri" w:cs="Calibri"/>
                <w:color w:val="000000"/>
                <w:sz w:val="23"/>
                <w:szCs w:val="23"/>
              </w:rPr>
              <w:t>Verschiedenes</w:t>
            </w:r>
          </w:p>
        </w:tc>
      </w:tr>
      <w:tr w:rsidR="007D1FF9" w:rsidTr="00C614ED">
        <w:trPr>
          <w:trHeight w:hRule="exact" w:val="20"/>
        </w:trPr>
        <w:tc>
          <w:tcPr>
            <w:tcW w:w="370" w:type="pct"/>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bookmarkStart w:id="2" w:name="MetaTool_Table1"/>
            <w:bookmarkEnd w:id="2"/>
          </w:p>
        </w:tc>
        <w:tc>
          <w:tcPr>
            <w:tcW w:w="4630" w:type="pct"/>
            <w:tcMar>
              <w:top w:w="0" w:type="dxa"/>
              <w:left w:w="0" w:type="dxa"/>
              <w:bottom w:w="0" w:type="dxa"/>
              <w:right w:w="0" w:type="dxa"/>
            </w:tcMar>
            <w:vAlign w:val="center"/>
            <w:hideMark/>
          </w:tcPr>
          <w:p w:rsidR="007D1FF9" w:rsidRDefault="007D1FF9" w:rsidP="00C614ED">
            <w:pPr>
              <w:rPr>
                <w:rFonts w:ascii="Times New Roman" w:hAnsi="Times New Roman"/>
                <w:color w:val="000000"/>
                <w:sz w:val="24"/>
                <w:szCs w:val="24"/>
              </w:rPr>
            </w:pPr>
          </w:p>
        </w:tc>
      </w:tr>
    </w:tbl>
    <w:p w:rsidR="007D1FF9" w:rsidRPr="00CE09B5" w:rsidRDefault="007D1FF9" w:rsidP="007D1FF9">
      <w:pPr>
        <w:autoSpaceDE w:val="0"/>
        <w:autoSpaceDN w:val="0"/>
        <w:adjustRightInd w:val="0"/>
        <w:ind w:left="851"/>
        <w:rPr>
          <w:rFonts w:ascii="Times New Roman" w:eastAsiaTheme="minorEastAsia" w:hAnsi="Times New Roman"/>
          <w:sz w:val="20"/>
        </w:rPr>
      </w:pPr>
    </w:p>
    <w:p w:rsidR="007D1FF9" w:rsidRDefault="007D1FF9" w:rsidP="007D1FF9">
      <w:pPr>
        <w:rPr>
          <w:rFonts w:asciiTheme="minorHAnsi" w:hAnsiTheme="minorHAnsi"/>
        </w:rPr>
      </w:pPr>
    </w:p>
    <w:p w:rsidR="007D1FF9" w:rsidRDefault="007D1FF9" w:rsidP="007D1FF9">
      <w:pPr>
        <w:rPr>
          <w:rFonts w:asciiTheme="minorHAnsi" w:hAnsiTheme="minorHAnsi"/>
        </w:rPr>
      </w:pPr>
    </w:p>
    <w:p w:rsidR="007D1FF9" w:rsidRDefault="007D1FF9" w:rsidP="007D1FF9">
      <w:pPr>
        <w:jc w:val="both"/>
        <w:rPr>
          <w:rFonts w:ascii="Calibri" w:hAnsi="Calibri"/>
        </w:rPr>
      </w:pPr>
      <w:r w:rsidRPr="0041232F">
        <w:rPr>
          <w:rFonts w:ascii="Calibri" w:hAnsi="Calibri"/>
        </w:rPr>
        <w:t>Aufgrund von Art. 71 der Gemeindeverfassung wird das Protokoll der heutigen Versammlung spätestens 7 Tage nach der Versammlung während 30 Tagen öffentlich aufgelegt. Danach entscheidet der Gemeinderat über eventuelle schriftliche Einsprachen und genehmigt das Protokoll.</w:t>
      </w:r>
    </w:p>
    <w:p w:rsidR="007D1FF9" w:rsidRPr="0041232F" w:rsidRDefault="007D1FF9" w:rsidP="007D1FF9">
      <w:pPr>
        <w:jc w:val="both"/>
        <w:rPr>
          <w:rFonts w:ascii="Calibri" w:hAnsi="Calibri"/>
        </w:rPr>
      </w:pPr>
    </w:p>
    <w:p w:rsidR="007D1FF9" w:rsidRPr="006169AE" w:rsidRDefault="007D1FF9" w:rsidP="007D1FF9">
      <w:pPr>
        <w:spacing w:after="60"/>
        <w:jc w:val="both"/>
        <w:rPr>
          <w:rFonts w:ascii="Calibri" w:hAnsi="Calibri"/>
        </w:rPr>
      </w:pPr>
      <w:r w:rsidRPr="006169AE">
        <w:rPr>
          <w:rFonts w:ascii="Calibri" w:hAnsi="Calibri"/>
        </w:rPr>
        <w:t xml:space="preserve">Das Protokoll der ordentlichen Einwohnergemeindeversammlung vom 5. Juni 2024 ist vom Gemeinderat am 15. Juli 2024 ohne Änderungen genehmigt worden. Es sind keine Einsprachen eingegangen. </w:t>
      </w:r>
    </w:p>
    <w:p w:rsidR="007D1FF9" w:rsidRPr="006169AE" w:rsidRDefault="007D1FF9" w:rsidP="007D1FF9">
      <w:pPr>
        <w:jc w:val="both"/>
        <w:rPr>
          <w:rFonts w:ascii="Calibri" w:hAnsi="Calibri"/>
        </w:rPr>
      </w:pPr>
    </w:p>
    <w:p w:rsidR="007D1FF9" w:rsidRDefault="007D1FF9" w:rsidP="007D1FF9">
      <w:pPr>
        <w:jc w:val="both"/>
        <w:rPr>
          <w:rFonts w:ascii="Calibri" w:hAnsi="Calibri"/>
        </w:rPr>
      </w:pPr>
      <w:r w:rsidRPr="006169AE">
        <w:rPr>
          <w:rFonts w:ascii="Calibri" w:hAnsi="Calibri"/>
        </w:rPr>
        <w:t xml:space="preserve">Der Gemeindepräsident macht darauf aufmerksam, dass an der Einwohnergemeindeversammlung keine </w:t>
      </w:r>
      <w:proofErr w:type="spellStart"/>
      <w:r w:rsidRPr="006169AE">
        <w:rPr>
          <w:rFonts w:ascii="Calibri" w:hAnsi="Calibri"/>
        </w:rPr>
        <w:t>Ausstandspflicht</w:t>
      </w:r>
      <w:proofErr w:type="spellEnd"/>
      <w:r w:rsidRPr="006169AE">
        <w:rPr>
          <w:rFonts w:ascii="Calibri" w:hAnsi="Calibri"/>
        </w:rPr>
        <w:t xml:space="preserve"> besteht.</w:t>
      </w:r>
      <w:r w:rsidRPr="0041232F">
        <w:rPr>
          <w:rFonts w:ascii="Calibri" w:hAnsi="Calibri"/>
        </w:rPr>
        <w:t xml:space="preserve"> </w:t>
      </w:r>
    </w:p>
    <w:p w:rsidR="007D1FF9" w:rsidRDefault="007D1FF9" w:rsidP="007D1FF9">
      <w:pPr>
        <w:jc w:val="both"/>
        <w:rPr>
          <w:rFonts w:ascii="Calibri" w:hAnsi="Calibri"/>
        </w:rPr>
      </w:pPr>
    </w:p>
    <w:p w:rsidR="007D1FF9" w:rsidRPr="0041232F" w:rsidRDefault="007D1FF9" w:rsidP="007D1FF9">
      <w:pPr>
        <w:jc w:val="both"/>
        <w:rPr>
          <w:rFonts w:ascii="Calibri" w:hAnsi="Calibri"/>
        </w:rPr>
      </w:pPr>
      <w:r>
        <w:rPr>
          <w:rFonts w:ascii="Calibri" w:hAnsi="Calibri"/>
        </w:rPr>
        <w:t xml:space="preserve">An dieser Stelle erwähnt ein Bürger, dass er noch nicht drei Monate in der Gemeinde wohnhaft ist. Er verfügt demnach über kein Stimmrecht und wird sich der Stimme enthalten. </w:t>
      </w:r>
    </w:p>
    <w:p w:rsidR="005B7ED8" w:rsidRDefault="005B7ED8" w:rsidP="00985F1A">
      <w:pPr>
        <w:jc w:val="both"/>
        <w:rPr>
          <w:rFonts w:asciiTheme="minorHAnsi" w:hAnsiTheme="minorHAnsi"/>
        </w:rPr>
      </w:pPr>
    </w:p>
    <w:p w:rsidR="007D1FF9" w:rsidRDefault="007D1FF9" w:rsidP="00985F1A">
      <w:pPr>
        <w:jc w:val="both"/>
        <w:rPr>
          <w:rFonts w:asciiTheme="minorHAnsi" w:hAnsiTheme="minorHAnsi"/>
        </w:rPr>
      </w:pPr>
    </w:p>
    <w:p w:rsidR="007D1FF9" w:rsidRDefault="007D1FF9" w:rsidP="00985F1A">
      <w:pPr>
        <w:jc w:val="both"/>
        <w:rPr>
          <w:rFonts w:asciiTheme="minorHAnsi" w:hAnsiTheme="minorHAnsi"/>
        </w:rPr>
      </w:pPr>
    </w:p>
    <w:p w:rsidR="007D1FF9" w:rsidRDefault="007D1FF9" w:rsidP="00985F1A">
      <w:pPr>
        <w:jc w:val="both"/>
        <w:rPr>
          <w:rFonts w:asciiTheme="minorHAnsi" w:hAnsiTheme="minorHAnsi"/>
        </w:rPr>
      </w:pPr>
    </w:p>
    <w:p w:rsidR="007D1FF9" w:rsidRDefault="007D1FF9" w:rsidP="00985F1A">
      <w:pPr>
        <w:jc w:val="both"/>
        <w:rPr>
          <w:rFonts w:asciiTheme="minorHAnsi" w:hAnsiTheme="minorHAnsi"/>
        </w:rPr>
      </w:pPr>
    </w:p>
    <w:p w:rsidR="007D1FF9" w:rsidRDefault="007D1FF9" w:rsidP="00985F1A">
      <w:pPr>
        <w:jc w:val="both"/>
        <w:rPr>
          <w:rFonts w:asciiTheme="minorHAnsi" w:hAnsiTheme="minorHAnsi"/>
        </w:rPr>
      </w:pPr>
    </w:p>
    <w:p w:rsidR="007D1FF9" w:rsidRDefault="007D1FF9" w:rsidP="00985F1A">
      <w:pPr>
        <w:jc w:val="both"/>
        <w:rPr>
          <w:rFonts w:asciiTheme="minorHAnsi" w:hAnsiTheme="minorHAnsi"/>
        </w:rPr>
      </w:pPr>
    </w:p>
    <w:p w:rsidR="007D1FF9" w:rsidRPr="00985F1A" w:rsidRDefault="007D1FF9" w:rsidP="00985F1A">
      <w:pPr>
        <w:jc w:val="both"/>
        <w:rPr>
          <w:rFonts w:asciiTheme="minorHAnsi" w:hAnsiTheme="minorHAnsi"/>
        </w:rPr>
      </w:pPr>
    </w:p>
    <w:p w:rsidR="009B4F5E" w:rsidRPr="00B1610A" w:rsidRDefault="00C614ED" w:rsidP="00044A61">
      <w:pPr>
        <w:ind w:right="567"/>
        <w:jc w:val="both"/>
        <w:rPr>
          <w:rFonts w:asciiTheme="minorHAnsi" w:hAnsiTheme="minorHAnsi"/>
          <w:b/>
        </w:rPr>
      </w:pPr>
      <w:r w:rsidRPr="00B1610A">
        <w:rPr>
          <w:rFonts w:asciiTheme="minorHAnsi" w:hAnsiTheme="minorHAnsi"/>
          <w:b/>
        </w:rPr>
        <w:lastRenderedPageBreak/>
        <w:t>Verhandlungen</w:t>
      </w:r>
    </w:p>
    <w:p w:rsidR="009B4F5E" w:rsidRPr="00B1610A" w:rsidRDefault="009B4F5E" w:rsidP="00044A61">
      <w:pPr>
        <w:jc w:val="both"/>
        <w:rPr>
          <w:rFonts w:asciiTheme="minorHAnsi" w:hAnsiTheme="minorHAnsi"/>
        </w:rPr>
      </w:pPr>
    </w:p>
    <w:p w:rsidR="009B4F5E" w:rsidRPr="002A3091" w:rsidRDefault="00C614ED" w:rsidP="002703E5">
      <w:pPr>
        <w:jc w:val="both"/>
        <w:rPr>
          <w:rFonts w:asciiTheme="minorHAnsi" w:hAnsiTheme="minorHAnsi"/>
          <w:b/>
          <w:szCs w:val="22"/>
        </w:rPr>
      </w:pPr>
      <w:r w:rsidRPr="002A3091">
        <w:rPr>
          <w:rFonts w:asciiTheme="minorHAnsi" w:hAnsiTheme="minorHAnsi"/>
          <w:b/>
          <w:szCs w:val="22"/>
        </w:rPr>
        <w:t>Beschlüsse</w:t>
      </w:r>
    </w:p>
    <w:p w:rsidR="009B4F5E" w:rsidRDefault="009B4F5E" w:rsidP="00044A61">
      <w:pPr>
        <w:jc w:val="both"/>
        <w:rPr>
          <w:rFonts w:asciiTheme="minorHAnsi" w:hAnsiTheme="minorHAnsi"/>
        </w:rPr>
      </w:pPr>
    </w:p>
    <w:p w:rsidR="00F90A08" w:rsidRDefault="00F90A08" w:rsidP="00044A61">
      <w:pPr>
        <w:jc w:val="both"/>
        <w:rPr>
          <w:rFonts w:asciiTheme="minorHAnsi" w:hAnsiTheme="minorHAnsi"/>
        </w:rPr>
      </w:pPr>
    </w:p>
    <w:p w:rsidR="00F90A08" w:rsidRPr="00B1610A" w:rsidRDefault="00F90A08" w:rsidP="00044A61">
      <w:pPr>
        <w:jc w:val="both"/>
        <w:rPr>
          <w:rFonts w:asciiTheme="minorHAnsi" w:hAnsiTheme="minorHAnsi"/>
        </w:rPr>
      </w:pPr>
    </w:p>
    <w:p w:rsidR="00F90A08" w:rsidRDefault="00F90A08" w:rsidP="00044A61">
      <w:pPr>
        <w:jc w:val="both"/>
        <w:rPr>
          <w:rFonts w:asciiTheme="minorHAnsi" w:hAnsiTheme="minorHAnsi"/>
        </w:rPr>
        <w:sectPr w:rsidR="00F90A08" w:rsidSect="0013316D">
          <w:headerReference w:type="default" r:id="rId7"/>
          <w:footerReference w:type="default" r:id="rId8"/>
          <w:type w:val="continuous"/>
          <w:pgSz w:w="11907" w:h="16840" w:code="9"/>
          <w:pgMar w:top="1418" w:right="2268" w:bottom="1134" w:left="1418" w:header="720" w:footer="720" w:gutter="0"/>
          <w:pgNumType w:start="123"/>
          <w:cols w:space="720"/>
          <w:formProt w:val="0"/>
        </w:sectPr>
      </w:pPr>
    </w:p>
    <w:bookmarkStart w:id="4" w:name="MetaTool_Merge_Sectionac8369a6-ab0c-4b91" w:displacedByCustomXml="next"/>
    <w:bookmarkEnd w:id="4" w:displacedByCustomXml="next"/>
    <w:sdt>
      <w:sdtPr>
        <w:rPr>
          <w:rFonts w:asciiTheme="minorHAnsi" w:hAnsiTheme="minorHAnsi"/>
          <w:b w:val="0"/>
          <w:szCs w:val="22"/>
        </w:rPr>
        <w:alias w:val="Beschlussmarke"/>
        <w:tag w:val="Beschlussmarke"/>
        <w:id w:val="490538003"/>
        <w:lock w:val="sdtLocked"/>
        <w:placeholder>
          <w:docPart w:val="DefaultPlaceholder_1081868574"/>
        </w:placeholder>
      </w:sdtPr>
      <w:sdtEndPr>
        <w:rPr>
          <w:rFonts w:ascii="Calibri" w:hAnsi="Calibri"/>
          <w:szCs w:val="20"/>
        </w:rPr>
      </w:sdtEndPr>
      <w:sdtContent>
        <w:tbl>
          <w:tblPr>
            <w:tblStyle w:val="Tabellenraster"/>
            <w:tblW w:w="85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276"/>
            <w:gridCol w:w="1139"/>
            <w:gridCol w:w="6095"/>
          </w:tblGrid>
          <w:tr w:rsidR="00736F10" w:rsidTr="00C614ED">
            <w:tc>
              <w:tcPr>
                <w:tcW w:w="1276" w:type="dxa"/>
              </w:tcPr>
              <w:p w:rsidR="003C3A3B" w:rsidRPr="00DC3FBE" w:rsidRDefault="003C3A3B" w:rsidP="00792A33">
                <w:pPr>
                  <w:pStyle w:val="PV-Titel1"/>
                  <w:tabs>
                    <w:tab w:val="clear" w:pos="709"/>
                    <w:tab w:val="clear" w:pos="1843"/>
                  </w:tabs>
                  <w:ind w:left="0" w:firstLine="0"/>
                  <w:rPr>
                    <w:rFonts w:asciiTheme="minorHAnsi" w:hAnsiTheme="minorHAnsi"/>
                    <w:b w:val="0"/>
                    <w:szCs w:val="22"/>
                  </w:rPr>
                </w:pPr>
              </w:p>
            </w:tc>
            <w:tc>
              <w:tcPr>
                <w:tcW w:w="1139" w:type="dxa"/>
              </w:tcPr>
              <w:p w:rsidR="003C3A3B" w:rsidRPr="00DC3FBE" w:rsidRDefault="003C3A3B" w:rsidP="00FF0608">
                <w:pPr>
                  <w:pStyle w:val="PV-Titel1"/>
                  <w:tabs>
                    <w:tab w:val="clear" w:pos="709"/>
                    <w:tab w:val="clear" w:pos="1843"/>
                  </w:tabs>
                  <w:ind w:left="0" w:firstLine="0"/>
                  <w:rPr>
                    <w:rFonts w:asciiTheme="minorHAnsi" w:hAnsiTheme="minorHAnsi"/>
                    <w:szCs w:val="22"/>
                  </w:rPr>
                </w:pPr>
              </w:p>
            </w:tc>
            <w:tc>
              <w:tcPr>
                <w:tcW w:w="6095" w:type="dxa"/>
              </w:tcPr>
              <w:p w:rsidR="003C3A3B" w:rsidRPr="00DC3FBE" w:rsidRDefault="003C3A3B" w:rsidP="00792A33">
                <w:pPr>
                  <w:pStyle w:val="PV-Titel1"/>
                  <w:tabs>
                    <w:tab w:val="clear" w:pos="709"/>
                    <w:tab w:val="clear" w:pos="1843"/>
                  </w:tabs>
                  <w:ind w:left="0" w:firstLine="0"/>
                  <w:rPr>
                    <w:rFonts w:asciiTheme="minorHAnsi" w:hAnsiTheme="minorHAnsi"/>
                    <w:szCs w:val="22"/>
                  </w:rPr>
                </w:pPr>
              </w:p>
            </w:tc>
          </w:tr>
          <w:tr w:rsidR="00736F10" w:rsidTr="00C614ED">
            <w:tc>
              <w:tcPr>
                <w:tcW w:w="1276" w:type="dxa"/>
              </w:tcPr>
              <w:p w:rsidR="00FF0608" w:rsidRPr="00DC3FBE" w:rsidRDefault="00C614ED" w:rsidP="00792A33">
                <w:pPr>
                  <w:pStyle w:val="PV-Titel1"/>
                  <w:tabs>
                    <w:tab w:val="clear" w:pos="709"/>
                    <w:tab w:val="clear" w:pos="1843"/>
                  </w:tabs>
                  <w:ind w:left="0" w:firstLine="0"/>
                  <w:rPr>
                    <w:rFonts w:asciiTheme="minorHAnsi" w:hAnsiTheme="minorHAnsi"/>
                    <w:szCs w:val="22"/>
                  </w:rPr>
                </w:pPr>
                <w:bookmarkStart w:id="5" w:name="MetaTool_Script3_0"/>
                <w:r w:rsidRPr="00DC3FBE">
                  <w:rPr>
                    <w:rFonts w:asciiTheme="minorHAnsi" w:hAnsiTheme="minorHAnsi"/>
                    <w:szCs w:val="22"/>
                  </w:rPr>
                  <w:t>2024-83</w:t>
                </w:r>
                <w:bookmarkEnd w:id="5"/>
              </w:p>
            </w:tc>
            <w:tc>
              <w:tcPr>
                <w:tcW w:w="1139" w:type="dxa"/>
              </w:tcPr>
              <w:p w:rsidR="00FF0608" w:rsidRPr="00DC3FBE" w:rsidRDefault="00C614ED" w:rsidP="00FF0608">
                <w:pPr>
                  <w:pStyle w:val="PV-Titel1"/>
                  <w:tabs>
                    <w:tab w:val="clear" w:pos="709"/>
                    <w:tab w:val="clear" w:pos="1843"/>
                  </w:tabs>
                  <w:ind w:left="0" w:firstLine="0"/>
                  <w:rPr>
                    <w:rFonts w:asciiTheme="minorHAnsi" w:hAnsiTheme="minorHAnsi"/>
                    <w:szCs w:val="22"/>
                  </w:rPr>
                </w:pPr>
                <w:bookmarkStart w:id="6" w:name="MetaTool_Script4"/>
                <w:r w:rsidRPr="00DC3FBE">
                  <w:rPr>
                    <w:rFonts w:asciiTheme="minorHAnsi" w:hAnsiTheme="minorHAnsi"/>
                    <w:szCs w:val="22"/>
                  </w:rPr>
                  <w:t>8.111</w:t>
                </w:r>
                <w:bookmarkEnd w:id="6"/>
              </w:p>
            </w:tc>
            <w:tc>
              <w:tcPr>
                <w:tcW w:w="6095" w:type="dxa"/>
              </w:tcPr>
              <w:p w:rsidR="00FF0608" w:rsidRPr="00DC3FBE" w:rsidRDefault="00C614ED" w:rsidP="00792A33">
                <w:pPr>
                  <w:pStyle w:val="PV-Titel1"/>
                  <w:tabs>
                    <w:tab w:val="clear" w:pos="709"/>
                    <w:tab w:val="clear" w:pos="1843"/>
                  </w:tabs>
                  <w:ind w:left="0" w:firstLine="0"/>
                  <w:rPr>
                    <w:rFonts w:asciiTheme="minorHAnsi" w:hAnsiTheme="minorHAnsi"/>
                    <w:szCs w:val="22"/>
                  </w:rPr>
                </w:pPr>
                <w:bookmarkStart w:id="7" w:name="MetaTool_Script5"/>
                <w:r w:rsidRPr="00DC3FBE">
                  <w:rPr>
                    <w:rFonts w:asciiTheme="minorHAnsi" w:hAnsiTheme="minorHAnsi"/>
                    <w:szCs w:val="22"/>
                  </w:rPr>
                  <w:t>Budget</w:t>
                </w:r>
                <w:bookmarkEnd w:id="7"/>
              </w:p>
            </w:tc>
          </w:tr>
          <w:tr w:rsidR="00736F10" w:rsidTr="00C614ED">
            <w:tc>
              <w:tcPr>
                <w:tcW w:w="1276" w:type="dxa"/>
              </w:tcPr>
              <w:p w:rsidR="00FF0608" w:rsidRPr="00DC3FBE" w:rsidRDefault="00FF0608" w:rsidP="00792A33">
                <w:pPr>
                  <w:pStyle w:val="PV-Titel1"/>
                  <w:tabs>
                    <w:tab w:val="clear" w:pos="709"/>
                    <w:tab w:val="clear" w:pos="1843"/>
                  </w:tabs>
                  <w:ind w:left="0" w:firstLine="0"/>
                  <w:rPr>
                    <w:rFonts w:asciiTheme="minorHAnsi" w:hAnsiTheme="minorHAnsi"/>
                    <w:szCs w:val="22"/>
                  </w:rPr>
                </w:pPr>
              </w:p>
            </w:tc>
            <w:tc>
              <w:tcPr>
                <w:tcW w:w="1139" w:type="dxa"/>
              </w:tcPr>
              <w:p w:rsidR="00FF0608" w:rsidRPr="00DC3FBE" w:rsidRDefault="00FF0608" w:rsidP="00FF0608">
                <w:pPr>
                  <w:pStyle w:val="PV-Titel1"/>
                  <w:tabs>
                    <w:tab w:val="clear" w:pos="709"/>
                    <w:tab w:val="clear" w:pos="1843"/>
                  </w:tabs>
                  <w:ind w:left="0" w:firstLine="0"/>
                  <w:rPr>
                    <w:rFonts w:asciiTheme="minorHAnsi" w:hAnsiTheme="minorHAnsi"/>
                    <w:szCs w:val="22"/>
                  </w:rPr>
                </w:pPr>
              </w:p>
            </w:tc>
            <w:tc>
              <w:tcPr>
                <w:tcW w:w="6095" w:type="dxa"/>
              </w:tcPr>
              <w:p w:rsidR="00FF0608" w:rsidRPr="00DC3FBE" w:rsidRDefault="00C614ED" w:rsidP="00792A33">
                <w:pPr>
                  <w:pStyle w:val="PV-Titel1"/>
                  <w:tabs>
                    <w:tab w:val="clear" w:pos="709"/>
                    <w:tab w:val="clear" w:pos="1843"/>
                  </w:tabs>
                  <w:ind w:left="0" w:firstLine="0"/>
                  <w:rPr>
                    <w:rFonts w:asciiTheme="minorHAnsi" w:hAnsiTheme="minorHAnsi"/>
                    <w:szCs w:val="22"/>
                  </w:rPr>
                </w:pPr>
                <w:bookmarkStart w:id="8" w:name="MetaTool_Script6"/>
                <w:r w:rsidRPr="00DC3FBE">
                  <w:rPr>
                    <w:rFonts w:asciiTheme="minorHAnsi" w:hAnsiTheme="minorHAnsi"/>
                    <w:szCs w:val="22"/>
                  </w:rPr>
                  <w:t>Beratung und Genehmigung des Budgets 2025 sowie Kenntnisnahme Finanz- und Investitionsplanung</w:t>
                </w:r>
                <w:bookmarkEnd w:id="8"/>
              </w:p>
            </w:tc>
          </w:tr>
        </w:tbl>
        <w:p w:rsidR="006E4EC0" w:rsidRPr="00DC3FBE" w:rsidRDefault="006E4EC0" w:rsidP="006E4EC0">
          <w:pPr>
            <w:jc w:val="both"/>
            <w:rPr>
              <w:rFonts w:ascii="Calibri" w:hAnsi="Calibri"/>
              <w:b/>
            </w:rPr>
          </w:pPr>
        </w:p>
        <w:p w:rsidR="006E4EC0" w:rsidRPr="00DC3FBE" w:rsidRDefault="00C614ED" w:rsidP="006E4EC0">
          <w:pPr>
            <w:jc w:val="both"/>
            <w:rPr>
              <w:rFonts w:ascii="Calibri" w:hAnsi="Calibri"/>
            </w:rPr>
          </w:pPr>
          <w:r w:rsidRPr="00DC3FBE">
            <w:rPr>
              <w:rFonts w:ascii="Calibri" w:hAnsi="Calibri"/>
            </w:rPr>
            <w:t>Referent: Walter Zaugg</w:t>
          </w:r>
        </w:p>
        <w:p w:rsidR="006E4EC0" w:rsidRPr="00DC3FBE" w:rsidRDefault="006E4EC0" w:rsidP="006E4EC0">
          <w:pPr>
            <w:jc w:val="both"/>
            <w:rPr>
              <w:rFonts w:ascii="Calibri" w:hAnsi="Calibri"/>
            </w:rPr>
          </w:pPr>
        </w:p>
        <w:p w:rsidR="006E4EC0" w:rsidRPr="00DC3FBE" w:rsidRDefault="00C614ED" w:rsidP="006E4EC0">
          <w:pPr>
            <w:jc w:val="both"/>
            <w:rPr>
              <w:rFonts w:ascii="Calibri" w:hAnsi="Calibri"/>
              <w:szCs w:val="22"/>
            </w:rPr>
          </w:pPr>
          <w:r w:rsidRPr="00DC3FBE">
            <w:rPr>
              <w:rFonts w:ascii="Calibri" w:hAnsi="Calibri"/>
            </w:rPr>
            <w:t>Walter Zaugg</w:t>
          </w:r>
          <w:r w:rsidRPr="00DC3FBE">
            <w:rPr>
              <w:rFonts w:ascii="Calibri" w:hAnsi="Calibri"/>
              <w:szCs w:val="22"/>
            </w:rPr>
            <w:t xml:space="preserve"> informiert über das Budget 2025 und erläutert die grössten Abweichungen gegenüber dem Budget 2024.</w:t>
          </w:r>
        </w:p>
        <w:p w:rsidR="006E4EC0" w:rsidRPr="00DC3FBE" w:rsidRDefault="006E4EC0" w:rsidP="006E4EC0">
          <w:pPr>
            <w:jc w:val="both"/>
            <w:rPr>
              <w:rFonts w:ascii="Calibri" w:hAnsi="Calibri"/>
              <w:szCs w:val="22"/>
            </w:rPr>
          </w:pPr>
        </w:p>
        <w:p w:rsidR="006E4EC0" w:rsidRPr="00DC3FBE" w:rsidRDefault="00C614ED" w:rsidP="006E4EC0">
          <w:pPr>
            <w:jc w:val="both"/>
            <w:rPr>
              <w:rFonts w:ascii="Calibri" w:hAnsi="Calibri"/>
              <w:szCs w:val="22"/>
            </w:rPr>
          </w:pPr>
          <w:r w:rsidRPr="00DC3FBE">
            <w:rPr>
              <w:rFonts w:ascii="Calibri" w:hAnsi="Calibri"/>
              <w:szCs w:val="22"/>
            </w:rPr>
            <w:t xml:space="preserve">Für das Budget 2025 wird mit einer Steueranlage von 1.74 Einheiten gerechnet. Die Liegenschaftssteuer beträgt nach wie vor 1.0 </w:t>
          </w:r>
          <w:r w:rsidRPr="00DC3FBE">
            <w:rPr>
              <w:rFonts w:asciiTheme="minorHAnsi" w:hAnsiTheme="minorHAnsi"/>
              <w:szCs w:val="22"/>
            </w:rPr>
            <w:t>‰ der amtlichen Werte.</w:t>
          </w:r>
        </w:p>
        <w:p w:rsidR="006E4EC0" w:rsidRPr="00DC3FBE" w:rsidRDefault="006E4EC0" w:rsidP="006E4EC0">
          <w:pPr>
            <w:jc w:val="both"/>
            <w:rPr>
              <w:rFonts w:ascii="Calibri" w:hAnsi="Calibri"/>
              <w:b/>
              <w:szCs w:val="22"/>
            </w:rPr>
          </w:pPr>
        </w:p>
        <w:p w:rsidR="006E4EC0" w:rsidRPr="00DC3FBE" w:rsidRDefault="00C614ED" w:rsidP="006E4EC0">
          <w:pPr>
            <w:jc w:val="both"/>
            <w:rPr>
              <w:rFonts w:asciiTheme="minorHAnsi" w:hAnsiTheme="minorHAnsi"/>
              <w:szCs w:val="22"/>
            </w:rPr>
          </w:pPr>
          <w:r w:rsidRPr="00DC3FBE">
            <w:rPr>
              <w:rFonts w:asciiTheme="minorHAnsi" w:hAnsiTheme="minorHAnsi"/>
              <w:szCs w:val="22"/>
            </w:rPr>
            <w:t xml:space="preserve">Das Budget schliesst im allgemeinen Haushalt bei einem Aufwand von CHF </w:t>
          </w:r>
          <w:r w:rsidR="003E6922" w:rsidRPr="00DC3FBE">
            <w:rPr>
              <w:rFonts w:asciiTheme="minorHAnsi" w:hAnsiTheme="minorHAnsi"/>
              <w:szCs w:val="22"/>
            </w:rPr>
            <w:t>9</w:t>
          </w:r>
          <w:r w:rsidRPr="00DC3FBE">
            <w:rPr>
              <w:rFonts w:asciiTheme="minorHAnsi" w:hAnsiTheme="minorHAnsi"/>
              <w:szCs w:val="22"/>
            </w:rPr>
            <w:t>‘</w:t>
          </w:r>
          <w:r w:rsidR="003E6922" w:rsidRPr="00DC3FBE">
            <w:rPr>
              <w:rFonts w:asciiTheme="minorHAnsi" w:hAnsiTheme="minorHAnsi"/>
              <w:szCs w:val="22"/>
            </w:rPr>
            <w:t>443</w:t>
          </w:r>
          <w:r w:rsidRPr="00DC3FBE">
            <w:rPr>
              <w:rFonts w:asciiTheme="minorHAnsi" w:hAnsiTheme="minorHAnsi"/>
              <w:szCs w:val="22"/>
            </w:rPr>
            <w:t>‘</w:t>
          </w:r>
          <w:r w:rsidR="003E6922" w:rsidRPr="00DC3FBE">
            <w:rPr>
              <w:rFonts w:asciiTheme="minorHAnsi" w:hAnsiTheme="minorHAnsi"/>
              <w:szCs w:val="22"/>
            </w:rPr>
            <w:t>5</w:t>
          </w:r>
          <w:r w:rsidRPr="00DC3FBE">
            <w:rPr>
              <w:rFonts w:asciiTheme="minorHAnsi" w:hAnsiTheme="minorHAnsi"/>
              <w:szCs w:val="22"/>
            </w:rPr>
            <w:t>00.00 und einem Ertrag von CHF </w:t>
          </w:r>
          <w:r w:rsidR="003E6922" w:rsidRPr="00DC3FBE">
            <w:rPr>
              <w:rFonts w:asciiTheme="minorHAnsi" w:hAnsiTheme="minorHAnsi"/>
              <w:szCs w:val="22"/>
            </w:rPr>
            <w:t>8</w:t>
          </w:r>
          <w:r w:rsidRPr="00DC3FBE">
            <w:rPr>
              <w:rFonts w:asciiTheme="minorHAnsi" w:hAnsiTheme="minorHAnsi"/>
              <w:szCs w:val="22"/>
            </w:rPr>
            <w:t>‘</w:t>
          </w:r>
          <w:r w:rsidR="003E6922" w:rsidRPr="00DC3FBE">
            <w:rPr>
              <w:rFonts w:asciiTheme="minorHAnsi" w:hAnsiTheme="minorHAnsi"/>
              <w:szCs w:val="22"/>
            </w:rPr>
            <w:t>506</w:t>
          </w:r>
          <w:r w:rsidRPr="00DC3FBE">
            <w:rPr>
              <w:rFonts w:asciiTheme="minorHAnsi" w:hAnsiTheme="minorHAnsi"/>
              <w:szCs w:val="22"/>
            </w:rPr>
            <w:t>‘</w:t>
          </w:r>
          <w:r w:rsidR="003E6922" w:rsidRPr="00DC3FBE">
            <w:rPr>
              <w:rFonts w:asciiTheme="minorHAnsi" w:hAnsiTheme="minorHAnsi"/>
              <w:szCs w:val="22"/>
            </w:rPr>
            <w:t>5</w:t>
          </w:r>
          <w:r w:rsidRPr="00DC3FBE">
            <w:rPr>
              <w:rFonts w:asciiTheme="minorHAnsi" w:hAnsiTheme="minorHAnsi"/>
              <w:szCs w:val="22"/>
            </w:rPr>
            <w:t>00.00 mit einem Aufwandüberschuss von CHF 937’000.00 ab. Aus dem Finanzausgleich werden CHF 1‘656‘000.00 gemäss der kantonalen Finanzplanungshilfe (Stand August 202</w:t>
          </w:r>
          <w:r w:rsidR="003E6922" w:rsidRPr="00DC3FBE">
            <w:rPr>
              <w:rFonts w:asciiTheme="minorHAnsi" w:hAnsiTheme="minorHAnsi"/>
              <w:szCs w:val="22"/>
            </w:rPr>
            <w:t>4</w:t>
          </w:r>
          <w:r w:rsidRPr="00DC3FBE">
            <w:rPr>
              <w:rFonts w:asciiTheme="minorHAnsi" w:hAnsiTheme="minorHAnsi"/>
              <w:szCs w:val="22"/>
            </w:rPr>
            <w:t>) erwartet. Der Aufwandüberschuss im allgemeinen Haushalt wird dem Bilanzüberschuss belastet. Der Saldo dieses Kontos beträgt per 1. Januar 2024 CHF 4‘800‘976.70.</w:t>
          </w:r>
        </w:p>
        <w:p w:rsidR="006E4EC0" w:rsidRPr="00DC3FBE" w:rsidRDefault="006E4EC0" w:rsidP="006E4EC0">
          <w:pPr>
            <w:jc w:val="both"/>
            <w:rPr>
              <w:rFonts w:asciiTheme="minorHAnsi" w:hAnsiTheme="minorHAnsi"/>
              <w:szCs w:val="22"/>
              <w:highlight w:val="yellow"/>
            </w:rPr>
          </w:pPr>
        </w:p>
        <w:p w:rsidR="006E4EC0" w:rsidRPr="00DC3FBE" w:rsidRDefault="00C614ED" w:rsidP="006E4EC0">
          <w:pPr>
            <w:jc w:val="both"/>
            <w:rPr>
              <w:rFonts w:asciiTheme="minorHAnsi" w:hAnsiTheme="minorHAnsi"/>
              <w:szCs w:val="22"/>
            </w:rPr>
          </w:pPr>
          <w:r w:rsidRPr="00DC3FBE">
            <w:rPr>
              <w:rFonts w:asciiTheme="minorHAnsi" w:hAnsiTheme="minorHAnsi"/>
              <w:szCs w:val="22"/>
            </w:rPr>
            <w:t>Die Spezialfinanzierungen präsentieren sich wie folgt:</w:t>
          </w:r>
        </w:p>
        <w:p w:rsidR="006E4EC0" w:rsidRPr="00DC3FBE" w:rsidRDefault="00C614ED" w:rsidP="006E4EC0">
          <w:pPr>
            <w:tabs>
              <w:tab w:val="left" w:pos="3261"/>
              <w:tab w:val="left" w:pos="4820"/>
            </w:tabs>
            <w:ind w:right="2012"/>
            <w:rPr>
              <w:rFonts w:asciiTheme="minorHAnsi" w:hAnsiTheme="minorHAnsi"/>
              <w:szCs w:val="22"/>
            </w:rPr>
          </w:pPr>
          <w:r w:rsidRPr="00DC3FBE">
            <w:rPr>
              <w:rFonts w:asciiTheme="minorHAnsi" w:hAnsiTheme="minorHAnsi"/>
              <w:szCs w:val="22"/>
            </w:rPr>
            <w:t>Aufwandüberschuss Wasserversorgung</w:t>
          </w:r>
          <w:r w:rsidRPr="00DC3FBE">
            <w:rPr>
              <w:rFonts w:asciiTheme="minorHAnsi" w:hAnsiTheme="minorHAnsi"/>
              <w:szCs w:val="22"/>
            </w:rPr>
            <w:tab/>
            <w:t xml:space="preserve">CHF </w:t>
          </w:r>
          <w:r w:rsidR="003E6922" w:rsidRPr="00DC3FBE">
            <w:rPr>
              <w:rFonts w:asciiTheme="minorHAnsi" w:hAnsiTheme="minorHAnsi"/>
              <w:szCs w:val="22"/>
            </w:rPr>
            <w:t xml:space="preserve">  </w:t>
          </w:r>
          <w:r w:rsidRPr="00DC3FBE">
            <w:rPr>
              <w:rFonts w:asciiTheme="minorHAnsi" w:hAnsiTheme="minorHAnsi"/>
              <w:szCs w:val="22"/>
            </w:rPr>
            <w:t xml:space="preserve">  </w:t>
          </w:r>
          <w:r w:rsidR="003E6922" w:rsidRPr="00DC3FBE">
            <w:rPr>
              <w:rFonts w:asciiTheme="minorHAnsi" w:hAnsiTheme="minorHAnsi"/>
              <w:szCs w:val="22"/>
            </w:rPr>
            <w:t>9</w:t>
          </w:r>
          <w:r w:rsidRPr="00DC3FBE">
            <w:rPr>
              <w:rFonts w:asciiTheme="minorHAnsi" w:hAnsiTheme="minorHAnsi"/>
              <w:szCs w:val="22"/>
            </w:rPr>
            <w:t>‘</w:t>
          </w:r>
          <w:r w:rsidR="003E6922" w:rsidRPr="00DC3FBE">
            <w:rPr>
              <w:rFonts w:asciiTheme="minorHAnsi" w:hAnsiTheme="minorHAnsi"/>
              <w:szCs w:val="22"/>
            </w:rPr>
            <w:t>3</w:t>
          </w:r>
          <w:r w:rsidRPr="00DC3FBE">
            <w:rPr>
              <w:rFonts w:asciiTheme="minorHAnsi" w:hAnsiTheme="minorHAnsi"/>
              <w:szCs w:val="22"/>
            </w:rPr>
            <w:t>00.00</w:t>
          </w:r>
        </w:p>
        <w:p w:rsidR="006E4EC0" w:rsidRPr="00DC3FBE" w:rsidRDefault="00C614ED" w:rsidP="006E4EC0">
          <w:pPr>
            <w:tabs>
              <w:tab w:val="left" w:pos="3261"/>
              <w:tab w:val="left" w:pos="4820"/>
            </w:tabs>
            <w:ind w:right="2012"/>
            <w:rPr>
              <w:rFonts w:asciiTheme="minorHAnsi" w:hAnsiTheme="minorHAnsi"/>
              <w:szCs w:val="22"/>
            </w:rPr>
          </w:pPr>
          <w:r w:rsidRPr="00DC3FBE">
            <w:rPr>
              <w:rFonts w:asciiTheme="minorHAnsi" w:hAnsiTheme="minorHAnsi"/>
              <w:szCs w:val="22"/>
            </w:rPr>
            <w:t>Ertragsüberschuss Abwasserentsorgung</w:t>
          </w:r>
          <w:r w:rsidRPr="00DC3FBE">
            <w:rPr>
              <w:rFonts w:asciiTheme="minorHAnsi" w:hAnsiTheme="minorHAnsi"/>
              <w:szCs w:val="22"/>
            </w:rPr>
            <w:tab/>
            <w:t>CHF   67’400.00</w:t>
          </w:r>
        </w:p>
        <w:p w:rsidR="006E4EC0" w:rsidRPr="00DC3FBE" w:rsidRDefault="00C614ED" w:rsidP="006E4EC0">
          <w:pPr>
            <w:tabs>
              <w:tab w:val="left" w:pos="3261"/>
              <w:tab w:val="left" w:pos="4820"/>
            </w:tabs>
            <w:ind w:right="2012"/>
            <w:rPr>
              <w:rFonts w:asciiTheme="minorHAnsi" w:hAnsiTheme="minorHAnsi"/>
              <w:szCs w:val="22"/>
            </w:rPr>
          </w:pPr>
          <w:r w:rsidRPr="00DC3FBE">
            <w:rPr>
              <w:rFonts w:asciiTheme="minorHAnsi" w:hAnsiTheme="minorHAnsi"/>
              <w:szCs w:val="22"/>
            </w:rPr>
            <w:t>Aufwandüberschuss Abfall</w:t>
          </w:r>
          <w:r w:rsidRPr="00DC3FBE">
            <w:rPr>
              <w:rFonts w:asciiTheme="minorHAnsi" w:hAnsiTheme="minorHAnsi"/>
              <w:szCs w:val="22"/>
            </w:rPr>
            <w:tab/>
          </w:r>
          <w:r w:rsidRPr="00DC3FBE">
            <w:rPr>
              <w:rFonts w:asciiTheme="minorHAnsi" w:hAnsiTheme="minorHAnsi"/>
              <w:szCs w:val="22"/>
            </w:rPr>
            <w:tab/>
            <w:t xml:space="preserve">CHF </w:t>
          </w:r>
          <w:r w:rsidR="003E6922" w:rsidRPr="00DC3FBE">
            <w:rPr>
              <w:rFonts w:asciiTheme="minorHAnsi" w:hAnsiTheme="minorHAnsi"/>
              <w:szCs w:val="22"/>
            </w:rPr>
            <w:t>211</w:t>
          </w:r>
          <w:r w:rsidRPr="00DC3FBE">
            <w:rPr>
              <w:rFonts w:asciiTheme="minorHAnsi" w:hAnsiTheme="minorHAnsi"/>
              <w:szCs w:val="22"/>
            </w:rPr>
            <w:t>‘</w:t>
          </w:r>
          <w:r w:rsidR="003E6922" w:rsidRPr="00DC3FBE">
            <w:rPr>
              <w:rFonts w:asciiTheme="minorHAnsi" w:hAnsiTheme="minorHAnsi"/>
              <w:szCs w:val="22"/>
            </w:rPr>
            <w:t>4</w:t>
          </w:r>
          <w:r w:rsidRPr="00DC3FBE">
            <w:rPr>
              <w:rFonts w:asciiTheme="minorHAnsi" w:hAnsiTheme="minorHAnsi"/>
              <w:szCs w:val="22"/>
            </w:rPr>
            <w:t>00.00</w:t>
          </w:r>
        </w:p>
        <w:p w:rsidR="006E4EC0" w:rsidRPr="00DC3FBE" w:rsidRDefault="006E4EC0" w:rsidP="006E4EC0">
          <w:pPr>
            <w:jc w:val="both"/>
            <w:rPr>
              <w:rFonts w:ascii="Calibri" w:hAnsi="Calibri"/>
              <w:highlight w:val="yellow"/>
            </w:rPr>
          </w:pPr>
        </w:p>
        <w:p w:rsidR="006E4EC0" w:rsidRPr="00DC3FBE" w:rsidRDefault="00C614ED" w:rsidP="006E4EC0">
          <w:pPr>
            <w:jc w:val="both"/>
            <w:rPr>
              <w:rFonts w:ascii="Calibri" w:hAnsi="Calibri"/>
            </w:rPr>
          </w:pPr>
          <w:r w:rsidRPr="00DC3FBE">
            <w:rPr>
              <w:rFonts w:ascii="Calibri" w:hAnsi="Calibri"/>
            </w:rPr>
            <w:t>Die Steuereinnahmen der natürlichen Personen wurden gemäss der Empfehlung der KPG Bern mit einem Zuwachs von 2 % und aufgrund der Hochrechnung der 2. Rate 2024 berechnet, ausmachend für das Jahr 2025 somit 4 Mio. Die Hochrechnung sieht für das Jahr 2024 Steuern von CHF 3,950 Mio. vor</w:t>
          </w:r>
          <w:r w:rsidR="003E6922" w:rsidRPr="00DC3FBE">
            <w:rPr>
              <w:rFonts w:ascii="Calibri" w:hAnsi="Calibri"/>
            </w:rPr>
            <w:t xml:space="preserve"> inkl. Einnahmen </w:t>
          </w:r>
          <w:r w:rsidRPr="00DC3FBE">
            <w:rPr>
              <w:rFonts w:ascii="Calibri" w:hAnsi="Calibri"/>
            </w:rPr>
            <w:t xml:space="preserve">aus den Vorjahren. </w:t>
          </w:r>
        </w:p>
        <w:p w:rsidR="006E4EC0" w:rsidRPr="00DC3FBE" w:rsidRDefault="006E4EC0" w:rsidP="006E4EC0">
          <w:pPr>
            <w:jc w:val="both"/>
            <w:rPr>
              <w:rFonts w:ascii="Calibri" w:hAnsi="Calibri"/>
              <w:highlight w:val="yellow"/>
            </w:rPr>
          </w:pPr>
        </w:p>
        <w:p w:rsidR="006E4EC0" w:rsidRPr="00DC3FBE" w:rsidRDefault="00C614ED" w:rsidP="006E4EC0">
          <w:pPr>
            <w:jc w:val="both"/>
            <w:rPr>
              <w:rFonts w:ascii="Calibri" w:hAnsi="Calibri"/>
            </w:rPr>
          </w:pPr>
          <w:r w:rsidRPr="00DC3FBE">
            <w:rPr>
              <w:rFonts w:ascii="Calibri" w:hAnsi="Calibri"/>
            </w:rPr>
            <w:t xml:space="preserve">Bei den juristischen Personen werden Gewinnsteuern </w:t>
          </w:r>
          <w:r w:rsidR="003E6922" w:rsidRPr="00DC3FBE">
            <w:rPr>
              <w:rFonts w:ascii="Calibri" w:hAnsi="Calibri"/>
            </w:rPr>
            <w:t xml:space="preserve">inkl. Steuerteilungen </w:t>
          </w:r>
          <w:r w:rsidRPr="00DC3FBE">
            <w:rPr>
              <w:rFonts w:ascii="Calibri" w:hAnsi="Calibri"/>
            </w:rPr>
            <w:t>von netto CHF</w:t>
          </w:r>
          <w:r w:rsidR="003E6922" w:rsidRPr="00DC3FBE">
            <w:rPr>
              <w:rFonts w:ascii="Calibri" w:hAnsi="Calibri"/>
            </w:rPr>
            <w:t> </w:t>
          </w:r>
          <w:r w:rsidRPr="00DC3FBE">
            <w:rPr>
              <w:rFonts w:ascii="Calibri" w:hAnsi="Calibri"/>
            </w:rPr>
            <w:t>150'000.00 budgetiert.</w:t>
          </w:r>
        </w:p>
        <w:p w:rsidR="006E4EC0" w:rsidRPr="00DC3FBE" w:rsidRDefault="006E4EC0" w:rsidP="006E4EC0">
          <w:pPr>
            <w:jc w:val="both"/>
            <w:rPr>
              <w:rFonts w:ascii="Calibri" w:hAnsi="Calibri"/>
              <w:highlight w:val="yellow"/>
            </w:rPr>
          </w:pPr>
        </w:p>
        <w:p w:rsidR="006E4EC0" w:rsidRPr="00DC3FBE" w:rsidRDefault="00C614ED" w:rsidP="006E4EC0">
          <w:pPr>
            <w:tabs>
              <w:tab w:val="left" w:pos="7088"/>
            </w:tabs>
            <w:jc w:val="both"/>
            <w:rPr>
              <w:rFonts w:asciiTheme="minorHAnsi" w:hAnsiTheme="minorHAnsi"/>
            </w:rPr>
          </w:pPr>
          <w:r w:rsidRPr="00DC3FBE">
            <w:rPr>
              <w:rFonts w:asciiTheme="minorHAnsi" w:hAnsiTheme="minorHAnsi"/>
            </w:rPr>
            <w:t>Im Jahr 2025 erfolgt die letzte Rate der Auflösung der Neubewertungsreserve von CHF</w:t>
          </w:r>
          <w:r w:rsidR="003E6922" w:rsidRPr="00DC3FBE">
            <w:rPr>
              <w:rFonts w:asciiTheme="minorHAnsi" w:hAnsiTheme="minorHAnsi"/>
            </w:rPr>
            <w:t> </w:t>
          </w:r>
          <w:r w:rsidRPr="00DC3FBE">
            <w:rPr>
              <w:rFonts w:asciiTheme="minorHAnsi" w:hAnsiTheme="minorHAnsi"/>
            </w:rPr>
            <w:t>102‘000.00 zugunsten der Erfolgsrechnung.</w:t>
          </w:r>
        </w:p>
        <w:p w:rsidR="006E4EC0" w:rsidRPr="00DC3FBE" w:rsidRDefault="006E4EC0" w:rsidP="006E4EC0">
          <w:pPr>
            <w:jc w:val="both"/>
            <w:rPr>
              <w:rFonts w:asciiTheme="minorHAnsi" w:hAnsiTheme="minorHAnsi"/>
              <w:highlight w:val="yellow"/>
            </w:rPr>
          </w:pPr>
        </w:p>
        <w:p w:rsidR="006E4EC0" w:rsidRPr="00DC3FBE" w:rsidRDefault="00C614ED" w:rsidP="006E4EC0">
          <w:pPr>
            <w:jc w:val="both"/>
            <w:rPr>
              <w:rFonts w:asciiTheme="minorHAnsi" w:hAnsiTheme="minorHAnsi"/>
            </w:rPr>
          </w:pPr>
          <w:r w:rsidRPr="00DC3FBE">
            <w:rPr>
              <w:rFonts w:asciiTheme="minorHAnsi" w:hAnsiTheme="minorHAnsi"/>
            </w:rPr>
            <w:t>Im Budget 2025 sind die Beiträge an den Gemeindeverband Schule Zollbrück mit CHF 2,692</w:t>
          </w:r>
          <w:r w:rsidR="003E6922" w:rsidRPr="00DC3FBE">
            <w:rPr>
              <w:rFonts w:asciiTheme="minorHAnsi" w:hAnsiTheme="minorHAnsi"/>
            </w:rPr>
            <w:t> </w:t>
          </w:r>
          <w:r w:rsidRPr="00DC3FBE">
            <w:rPr>
              <w:rFonts w:asciiTheme="minorHAnsi" w:hAnsiTheme="minorHAnsi"/>
            </w:rPr>
            <w:t>Mio. enthalten. Im Gegenzug erhalten wir die Schülerbeiträge vom Kanton direkt ausbezahlt. Dort rechnen wir mit einem Ertrag von CHF 718'000.00.</w:t>
          </w:r>
        </w:p>
        <w:p w:rsidR="006E4EC0" w:rsidRPr="00DC3FBE" w:rsidRDefault="006E4EC0" w:rsidP="006E4EC0">
          <w:pPr>
            <w:jc w:val="both"/>
            <w:rPr>
              <w:rFonts w:asciiTheme="minorHAnsi" w:hAnsiTheme="minorHAnsi"/>
            </w:rPr>
          </w:pPr>
        </w:p>
        <w:p w:rsidR="006E4EC0" w:rsidRPr="00DC3FBE" w:rsidRDefault="00C614ED" w:rsidP="006E4EC0">
          <w:pPr>
            <w:jc w:val="both"/>
            <w:rPr>
              <w:rFonts w:asciiTheme="minorHAnsi" w:hAnsiTheme="minorHAnsi"/>
            </w:rPr>
          </w:pPr>
          <w:r w:rsidRPr="00DC3FBE">
            <w:rPr>
              <w:rFonts w:asciiTheme="minorHAnsi" w:hAnsiTheme="minorHAnsi"/>
            </w:rPr>
            <w:t>Für das Bauprojekt des Oberstufenzentrums rechnen wir mit Ausgaben von etwas über 2</w:t>
          </w:r>
          <w:r w:rsidR="00E84599" w:rsidRPr="00DC3FBE">
            <w:rPr>
              <w:rFonts w:asciiTheme="minorHAnsi" w:hAnsiTheme="minorHAnsi"/>
            </w:rPr>
            <w:t>,5</w:t>
          </w:r>
          <w:r w:rsidRPr="00DC3FBE">
            <w:rPr>
              <w:rFonts w:asciiTheme="minorHAnsi" w:hAnsiTheme="minorHAnsi"/>
            </w:rPr>
            <w:t xml:space="preserve"> Mio. im Jahr 202</w:t>
          </w:r>
          <w:r w:rsidR="00F01BF5" w:rsidRPr="00DC3FBE">
            <w:rPr>
              <w:rFonts w:asciiTheme="minorHAnsi" w:hAnsiTheme="minorHAnsi"/>
            </w:rPr>
            <w:t>5</w:t>
          </w:r>
          <w:r w:rsidRPr="00DC3FBE">
            <w:rPr>
              <w:rFonts w:asciiTheme="minorHAnsi" w:hAnsiTheme="minorHAnsi"/>
            </w:rPr>
            <w:t>.</w:t>
          </w:r>
        </w:p>
        <w:p w:rsidR="006E4EC0" w:rsidRPr="00DC3FBE" w:rsidRDefault="006E4EC0" w:rsidP="006E4EC0">
          <w:pPr>
            <w:jc w:val="both"/>
            <w:rPr>
              <w:rFonts w:asciiTheme="minorHAnsi" w:hAnsiTheme="minorHAnsi"/>
            </w:rPr>
          </w:pPr>
        </w:p>
        <w:p w:rsidR="006E4EC0" w:rsidRPr="00DC3FBE" w:rsidRDefault="00C614ED" w:rsidP="006E4EC0">
          <w:pPr>
            <w:jc w:val="both"/>
            <w:rPr>
              <w:rFonts w:asciiTheme="minorHAnsi" w:hAnsiTheme="minorHAnsi"/>
            </w:rPr>
          </w:pPr>
          <w:r w:rsidRPr="00DC3FBE">
            <w:rPr>
              <w:rFonts w:asciiTheme="minorHAnsi" w:hAnsiTheme="minorHAnsi"/>
            </w:rPr>
            <w:t xml:space="preserve">Im </w:t>
          </w:r>
          <w:r w:rsidR="00F01BF5" w:rsidRPr="00DC3FBE">
            <w:rPr>
              <w:rFonts w:asciiTheme="minorHAnsi" w:hAnsiTheme="minorHAnsi"/>
            </w:rPr>
            <w:t>2025</w:t>
          </w:r>
          <w:r w:rsidRPr="00DC3FBE">
            <w:rPr>
              <w:rFonts w:asciiTheme="minorHAnsi" w:hAnsiTheme="minorHAnsi"/>
            </w:rPr>
            <w:t xml:space="preserve"> ist </w:t>
          </w:r>
          <w:r w:rsidR="00F01BF5" w:rsidRPr="00DC3FBE">
            <w:rPr>
              <w:rFonts w:asciiTheme="minorHAnsi" w:hAnsiTheme="minorHAnsi"/>
            </w:rPr>
            <w:t>geplant, den Umzug des Kindergartens Rüderswil in die Schulräume beim Gemeindehaus umzusetzen und die Neugestaltung des Friedhofs in Angriff zu nehmen.</w:t>
          </w:r>
        </w:p>
        <w:p w:rsidR="006E4EC0" w:rsidRPr="00DC3FBE" w:rsidRDefault="006E4EC0" w:rsidP="006E4EC0">
          <w:pPr>
            <w:jc w:val="both"/>
            <w:rPr>
              <w:rFonts w:asciiTheme="minorHAnsi" w:hAnsiTheme="minorHAnsi"/>
              <w:highlight w:val="yellow"/>
            </w:rPr>
          </w:pPr>
        </w:p>
        <w:p w:rsidR="006E4EC0" w:rsidRPr="00DC3FBE" w:rsidRDefault="006E4EC0" w:rsidP="006E4EC0">
          <w:pPr>
            <w:jc w:val="both"/>
            <w:rPr>
              <w:rFonts w:asciiTheme="minorHAnsi" w:hAnsiTheme="minorHAnsi"/>
              <w:highlight w:val="yellow"/>
            </w:rPr>
          </w:pPr>
        </w:p>
        <w:p w:rsidR="006E4EC0" w:rsidRPr="00DC3FBE" w:rsidRDefault="00C614ED" w:rsidP="006E4EC0">
          <w:pPr>
            <w:jc w:val="both"/>
            <w:rPr>
              <w:rFonts w:ascii="Calibri" w:hAnsi="Calibri"/>
              <w:b/>
            </w:rPr>
          </w:pPr>
          <w:r w:rsidRPr="00DC3FBE">
            <w:rPr>
              <w:rFonts w:ascii="Calibri" w:hAnsi="Calibri"/>
              <w:b/>
            </w:rPr>
            <w:t>Investitionen 202</w:t>
          </w:r>
          <w:r w:rsidR="00FF3600" w:rsidRPr="00DC3FBE">
            <w:rPr>
              <w:rFonts w:ascii="Calibri" w:hAnsi="Calibri"/>
              <w:b/>
            </w:rPr>
            <w:t>5</w:t>
          </w:r>
        </w:p>
        <w:p w:rsidR="006E4EC0" w:rsidRPr="00DC3FBE" w:rsidRDefault="006E4EC0" w:rsidP="006E4EC0">
          <w:pPr>
            <w:jc w:val="both"/>
            <w:rPr>
              <w:rFonts w:ascii="Calibri" w:hAnsi="Calibri"/>
              <w:b/>
              <w:highlight w:val="yellow"/>
            </w:rPr>
          </w:pPr>
        </w:p>
        <w:tbl>
          <w:tblPr>
            <w:tblStyle w:val="TableGrid0"/>
            <w:tblW w:w="8364" w:type="dxa"/>
            <w:tblInd w:w="-5" w:type="dxa"/>
            <w:tblLayout w:type="fixed"/>
            <w:tblLook w:val="04A0" w:firstRow="1" w:lastRow="0" w:firstColumn="1" w:lastColumn="0" w:noHBand="0" w:noVBand="1"/>
          </w:tblPr>
          <w:tblGrid>
            <w:gridCol w:w="6096"/>
            <w:gridCol w:w="2268"/>
          </w:tblGrid>
          <w:tr w:rsidR="00736F10" w:rsidTr="00F72C84">
            <w:tc>
              <w:tcPr>
                <w:tcW w:w="6096" w:type="dxa"/>
              </w:tcPr>
              <w:p w:rsidR="006E4EC0" w:rsidRPr="00DC3FBE" w:rsidRDefault="00C614ED" w:rsidP="00F72C84">
                <w:pPr>
                  <w:rPr>
                    <w:rFonts w:asciiTheme="minorHAnsi" w:hAnsiTheme="minorHAnsi"/>
                    <w:b/>
                    <w:szCs w:val="22"/>
                  </w:rPr>
                </w:pPr>
                <w:r w:rsidRPr="00DC3FBE">
                  <w:rPr>
                    <w:rFonts w:asciiTheme="minorHAnsi" w:hAnsiTheme="minorHAnsi"/>
                    <w:b/>
                    <w:szCs w:val="22"/>
                  </w:rPr>
                  <w:t>Projekte Steuerhaushalt</w:t>
                </w:r>
              </w:p>
            </w:tc>
            <w:tc>
              <w:tcPr>
                <w:tcW w:w="2268" w:type="dxa"/>
              </w:tcPr>
              <w:p w:rsidR="006E4EC0" w:rsidRPr="00DC3FBE" w:rsidRDefault="00C614ED" w:rsidP="00F72C84">
                <w:pPr>
                  <w:jc w:val="right"/>
                  <w:rPr>
                    <w:rFonts w:asciiTheme="minorHAnsi" w:hAnsiTheme="minorHAnsi"/>
                    <w:b/>
                    <w:szCs w:val="22"/>
                  </w:rPr>
                </w:pPr>
                <w:r w:rsidRPr="00DC3FBE">
                  <w:rPr>
                    <w:rFonts w:asciiTheme="minorHAnsi" w:hAnsiTheme="minorHAnsi"/>
                    <w:b/>
                    <w:szCs w:val="22"/>
                  </w:rPr>
                  <w:t>Brutto</w:t>
                </w:r>
              </w:p>
            </w:tc>
          </w:tr>
          <w:tr w:rsidR="00736F10" w:rsidTr="00F72C84">
            <w:tc>
              <w:tcPr>
                <w:tcW w:w="6096" w:type="dxa"/>
              </w:tcPr>
              <w:p w:rsidR="00F01BF5" w:rsidRPr="00DC3FBE" w:rsidRDefault="00C614ED" w:rsidP="00F01BF5">
                <w:pPr>
                  <w:ind w:right="34"/>
                  <w:rPr>
                    <w:rFonts w:ascii="Calibri" w:eastAsia="Calibri" w:hAnsi="Calibri"/>
                    <w:szCs w:val="22"/>
                    <w:lang w:eastAsia="en-US"/>
                  </w:rPr>
                </w:pPr>
                <w:r w:rsidRPr="00DC3FBE">
                  <w:rPr>
                    <w:rFonts w:ascii="Calibri" w:eastAsia="Calibri" w:hAnsi="Calibri"/>
                    <w:szCs w:val="22"/>
                    <w:lang w:eastAsia="en-US"/>
                  </w:rPr>
                  <w:t>Bauprojekt OSZ Zollbrück</w:t>
                </w:r>
              </w:p>
            </w:tc>
            <w:tc>
              <w:tcPr>
                <w:tcW w:w="2268" w:type="dxa"/>
              </w:tcPr>
              <w:p w:rsidR="00F01BF5" w:rsidRPr="00DC3FBE" w:rsidRDefault="00C614ED" w:rsidP="00F01BF5">
                <w:pPr>
                  <w:ind w:right="34"/>
                  <w:jc w:val="right"/>
                  <w:rPr>
                    <w:rFonts w:ascii="Calibri" w:eastAsia="Calibri" w:hAnsi="Calibri"/>
                    <w:szCs w:val="22"/>
                    <w:lang w:eastAsia="en-US"/>
                  </w:rPr>
                </w:pPr>
                <w:r w:rsidRPr="00DC3FBE">
                  <w:rPr>
                    <w:rFonts w:ascii="Calibri" w:eastAsia="Calibri" w:hAnsi="Calibri"/>
                    <w:szCs w:val="22"/>
                    <w:lang w:eastAsia="en-US"/>
                  </w:rPr>
                  <w:t>2'592'000.00</w:t>
                </w:r>
              </w:p>
            </w:tc>
          </w:tr>
          <w:tr w:rsidR="00736F10" w:rsidTr="00F72C84">
            <w:tc>
              <w:tcPr>
                <w:tcW w:w="6096" w:type="dxa"/>
              </w:tcPr>
              <w:p w:rsidR="00F01BF5" w:rsidRPr="00DC3FBE" w:rsidRDefault="00C614ED" w:rsidP="00F01BF5">
                <w:pPr>
                  <w:ind w:right="34"/>
                  <w:rPr>
                    <w:rFonts w:ascii="Calibri" w:eastAsia="Calibri" w:hAnsi="Calibri"/>
                    <w:szCs w:val="22"/>
                    <w:lang w:eastAsia="en-US"/>
                  </w:rPr>
                </w:pPr>
                <w:r w:rsidRPr="00DC3FBE">
                  <w:rPr>
                    <w:rFonts w:ascii="Calibri" w:eastAsia="Calibri" w:hAnsi="Calibri"/>
                    <w:szCs w:val="22"/>
                    <w:lang w:eastAsia="en-US"/>
                  </w:rPr>
                  <w:t>Umzug Kindergarten Rüderswil</w:t>
                </w:r>
              </w:p>
            </w:tc>
            <w:tc>
              <w:tcPr>
                <w:tcW w:w="2268" w:type="dxa"/>
              </w:tcPr>
              <w:p w:rsidR="00F01BF5" w:rsidRPr="00DC3FBE" w:rsidRDefault="00C614ED" w:rsidP="00F01BF5">
                <w:pPr>
                  <w:ind w:right="34"/>
                  <w:jc w:val="right"/>
                  <w:rPr>
                    <w:rFonts w:ascii="Calibri" w:eastAsia="Calibri" w:hAnsi="Calibri"/>
                    <w:szCs w:val="22"/>
                    <w:lang w:eastAsia="en-US"/>
                  </w:rPr>
                </w:pPr>
                <w:r w:rsidRPr="00DC3FBE">
                  <w:rPr>
                    <w:rFonts w:ascii="Calibri" w:eastAsia="Calibri" w:hAnsi="Calibri"/>
                    <w:szCs w:val="22"/>
                    <w:lang w:eastAsia="en-US"/>
                  </w:rPr>
                  <w:t>200'000.00</w:t>
                </w:r>
              </w:p>
            </w:tc>
          </w:tr>
          <w:tr w:rsidR="00736F10" w:rsidTr="00F72C84">
            <w:tc>
              <w:tcPr>
                <w:tcW w:w="6096" w:type="dxa"/>
              </w:tcPr>
              <w:p w:rsidR="00F01BF5" w:rsidRPr="00DC3FBE" w:rsidRDefault="00C614ED" w:rsidP="00F01BF5">
                <w:pPr>
                  <w:ind w:right="34"/>
                  <w:rPr>
                    <w:rFonts w:ascii="Calibri" w:eastAsia="Calibri" w:hAnsi="Calibri"/>
                    <w:szCs w:val="22"/>
                    <w:lang w:eastAsia="en-US"/>
                  </w:rPr>
                </w:pPr>
                <w:r w:rsidRPr="00DC3FBE">
                  <w:rPr>
                    <w:rFonts w:ascii="Calibri" w:eastAsia="Calibri" w:hAnsi="Calibri"/>
                    <w:szCs w:val="22"/>
                    <w:lang w:eastAsia="en-US"/>
                  </w:rPr>
                  <w:t>PWI Riedberg</w:t>
                </w:r>
                <w:r w:rsidR="003E6922" w:rsidRPr="00DC3FBE">
                  <w:rPr>
                    <w:rFonts w:ascii="Calibri" w:eastAsia="Calibri" w:hAnsi="Calibri"/>
                    <w:szCs w:val="22"/>
                    <w:lang w:eastAsia="en-US"/>
                  </w:rPr>
                  <w:t xml:space="preserve"> netto</w:t>
                </w:r>
              </w:p>
            </w:tc>
            <w:tc>
              <w:tcPr>
                <w:tcW w:w="2268" w:type="dxa"/>
              </w:tcPr>
              <w:p w:rsidR="00F01BF5" w:rsidRPr="00DC3FBE" w:rsidRDefault="00C614ED" w:rsidP="00F01BF5">
                <w:pPr>
                  <w:ind w:right="34"/>
                  <w:jc w:val="right"/>
                  <w:rPr>
                    <w:rFonts w:ascii="Calibri" w:eastAsia="Calibri" w:hAnsi="Calibri"/>
                    <w:szCs w:val="22"/>
                    <w:lang w:eastAsia="en-US"/>
                  </w:rPr>
                </w:pPr>
                <w:r w:rsidRPr="00DC3FBE">
                  <w:rPr>
                    <w:rFonts w:ascii="Calibri" w:eastAsia="Calibri" w:hAnsi="Calibri"/>
                    <w:szCs w:val="22"/>
                    <w:lang w:eastAsia="en-US"/>
                  </w:rPr>
                  <w:t>239'000.00</w:t>
                </w:r>
              </w:p>
            </w:tc>
          </w:tr>
          <w:tr w:rsidR="00736F10" w:rsidTr="00F72C84">
            <w:tc>
              <w:tcPr>
                <w:tcW w:w="6096" w:type="dxa"/>
              </w:tcPr>
              <w:p w:rsidR="00F01BF5" w:rsidRPr="00DC3FBE" w:rsidRDefault="00C614ED" w:rsidP="00F01BF5">
                <w:pPr>
                  <w:ind w:right="34"/>
                  <w:rPr>
                    <w:rFonts w:ascii="Calibri" w:eastAsia="Calibri" w:hAnsi="Calibri"/>
                    <w:szCs w:val="22"/>
                    <w:lang w:eastAsia="en-US"/>
                  </w:rPr>
                </w:pPr>
                <w:r w:rsidRPr="00DC3FBE">
                  <w:rPr>
                    <w:rFonts w:ascii="Calibri" w:eastAsia="Calibri" w:hAnsi="Calibri"/>
                    <w:szCs w:val="22"/>
                    <w:lang w:eastAsia="en-US"/>
                  </w:rPr>
                  <w:t>Gümpelstrasse</w:t>
                </w:r>
              </w:p>
            </w:tc>
            <w:tc>
              <w:tcPr>
                <w:tcW w:w="2268" w:type="dxa"/>
              </w:tcPr>
              <w:p w:rsidR="00F01BF5" w:rsidRPr="00DC3FBE" w:rsidRDefault="00C614ED" w:rsidP="00F01BF5">
                <w:pPr>
                  <w:ind w:right="34"/>
                  <w:jc w:val="right"/>
                  <w:rPr>
                    <w:rFonts w:ascii="Calibri" w:eastAsia="Calibri" w:hAnsi="Calibri"/>
                    <w:szCs w:val="22"/>
                    <w:lang w:eastAsia="en-US"/>
                  </w:rPr>
                </w:pPr>
                <w:r w:rsidRPr="00DC3FBE">
                  <w:rPr>
                    <w:rFonts w:ascii="Calibri" w:eastAsia="Calibri" w:hAnsi="Calibri"/>
                    <w:szCs w:val="22"/>
                    <w:lang w:eastAsia="en-US"/>
                  </w:rPr>
                  <w:t>70'000.00</w:t>
                </w:r>
              </w:p>
            </w:tc>
          </w:tr>
          <w:tr w:rsidR="00736F10" w:rsidTr="00F72C84">
            <w:tc>
              <w:tcPr>
                <w:tcW w:w="6096" w:type="dxa"/>
              </w:tcPr>
              <w:p w:rsidR="00F01BF5" w:rsidRPr="00DC3FBE" w:rsidRDefault="00C614ED" w:rsidP="00F01BF5">
                <w:pPr>
                  <w:ind w:right="34"/>
                  <w:rPr>
                    <w:rFonts w:ascii="Calibri" w:eastAsia="Calibri" w:hAnsi="Calibri"/>
                    <w:szCs w:val="22"/>
                    <w:lang w:eastAsia="en-US"/>
                  </w:rPr>
                </w:pPr>
                <w:r w:rsidRPr="00DC3FBE">
                  <w:rPr>
                    <w:rFonts w:ascii="Calibri" w:eastAsia="Calibri" w:hAnsi="Calibri"/>
                    <w:szCs w:val="22"/>
                    <w:lang w:eastAsia="en-US"/>
                  </w:rPr>
                  <w:t>Sanierung Strasse Ober Lehn</w:t>
                </w:r>
                <w:r w:rsidR="003E6922" w:rsidRPr="00DC3FBE">
                  <w:rPr>
                    <w:rFonts w:ascii="Calibri" w:eastAsia="Calibri" w:hAnsi="Calibri"/>
                    <w:szCs w:val="22"/>
                    <w:lang w:eastAsia="en-US"/>
                  </w:rPr>
                  <w:t xml:space="preserve"> netto</w:t>
                </w:r>
              </w:p>
            </w:tc>
            <w:tc>
              <w:tcPr>
                <w:tcW w:w="2268" w:type="dxa"/>
              </w:tcPr>
              <w:p w:rsidR="00F01BF5" w:rsidRPr="00DC3FBE" w:rsidRDefault="00C614ED" w:rsidP="00F01BF5">
                <w:pPr>
                  <w:ind w:right="34"/>
                  <w:jc w:val="right"/>
                  <w:rPr>
                    <w:rFonts w:ascii="Calibri" w:eastAsia="Calibri" w:hAnsi="Calibri"/>
                    <w:szCs w:val="22"/>
                    <w:lang w:eastAsia="en-US"/>
                  </w:rPr>
                </w:pPr>
                <w:r w:rsidRPr="00DC3FBE">
                  <w:rPr>
                    <w:rFonts w:ascii="Calibri" w:eastAsia="Calibri" w:hAnsi="Calibri"/>
                    <w:szCs w:val="22"/>
                    <w:lang w:eastAsia="en-US"/>
                  </w:rPr>
                  <w:t>36'000.00</w:t>
                </w:r>
              </w:p>
            </w:tc>
          </w:tr>
          <w:tr w:rsidR="00736F10" w:rsidTr="00F72C84">
            <w:tc>
              <w:tcPr>
                <w:tcW w:w="6096" w:type="dxa"/>
              </w:tcPr>
              <w:p w:rsidR="00F01BF5" w:rsidRPr="00DC3FBE" w:rsidRDefault="00C614ED" w:rsidP="00F01BF5">
                <w:pPr>
                  <w:ind w:right="34"/>
                  <w:rPr>
                    <w:rFonts w:asciiTheme="minorHAnsi" w:hAnsiTheme="minorHAnsi"/>
                    <w:szCs w:val="22"/>
                  </w:rPr>
                </w:pPr>
                <w:r w:rsidRPr="00DC3FBE">
                  <w:rPr>
                    <w:rFonts w:asciiTheme="minorHAnsi" w:hAnsiTheme="minorHAnsi"/>
                    <w:szCs w:val="22"/>
                  </w:rPr>
                  <w:t>Neugestaltung Friedhof</w:t>
                </w:r>
              </w:p>
            </w:tc>
            <w:tc>
              <w:tcPr>
                <w:tcW w:w="2268" w:type="dxa"/>
              </w:tcPr>
              <w:p w:rsidR="00F01BF5" w:rsidRPr="00DC3FBE" w:rsidRDefault="00C614ED" w:rsidP="00F01BF5">
                <w:pPr>
                  <w:ind w:right="34"/>
                  <w:jc w:val="right"/>
                  <w:rPr>
                    <w:rFonts w:asciiTheme="minorHAnsi" w:hAnsiTheme="minorHAnsi"/>
                    <w:szCs w:val="22"/>
                  </w:rPr>
                </w:pPr>
                <w:r w:rsidRPr="00DC3FBE">
                  <w:rPr>
                    <w:rFonts w:asciiTheme="minorHAnsi" w:hAnsiTheme="minorHAnsi"/>
                    <w:szCs w:val="22"/>
                  </w:rPr>
                  <w:t>146‘000.00</w:t>
                </w:r>
              </w:p>
            </w:tc>
          </w:tr>
          <w:tr w:rsidR="00736F10" w:rsidTr="00F72C84">
            <w:tc>
              <w:tcPr>
                <w:tcW w:w="6096" w:type="dxa"/>
              </w:tcPr>
              <w:p w:rsidR="00F01BF5" w:rsidRPr="00DC3FBE" w:rsidRDefault="00C614ED" w:rsidP="00F01BF5">
                <w:pPr>
                  <w:ind w:right="34"/>
                  <w:rPr>
                    <w:rFonts w:asciiTheme="minorHAnsi" w:hAnsiTheme="minorHAnsi"/>
                    <w:b/>
                    <w:szCs w:val="22"/>
                  </w:rPr>
                </w:pPr>
                <w:r w:rsidRPr="00DC3FBE">
                  <w:rPr>
                    <w:rFonts w:asciiTheme="minorHAnsi" w:hAnsiTheme="minorHAnsi"/>
                    <w:b/>
                    <w:szCs w:val="22"/>
                  </w:rPr>
                  <w:t>Total Steuerhaushalt</w:t>
                </w:r>
              </w:p>
            </w:tc>
            <w:tc>
              <w:tcPr>
                <w:tcW w:w="2268" w:type="dxa"/>
              </w:tcPr>
              <w:p w:rsidR="00F01BF5" w:rsidRPr="00DC3FBE" w:rsidRDefault="00C614ED" w:rsidP="00F01BF5">
                <w:pPr>
                  <w:ind w:right="34"/>
                  <w:jc w:val="right"/>
                  <w:rPr>
                    <w:rFonts w:asciiTheme="minorHAnsi" w:hAnsiTheme="minorHAnsi"/>
                    <w:b/>
                    <w:szCs w:val="22"/>
                  </w:rPr>
                </w:pPr>
                <w:r w:rsidRPr="00DC3FBE">
                  <w:rPr>
                    <w:rFonts w:asciiTheme="minorHAnsi" w:hAnsiTheme="minorHAnsi"/>
                    <w:b/>
                    <w:szCs w:val="22"/>
                  </w:rPr>
                  <w:t>3‘283‘000.00</w:t>
                </w:r>
              </w:p>
            </w:tc>
          </w:tr>
          <w:tr w:rsidR="00736F10" w:rsidTr="00F72C84">
            <w:tc>
              <w:tcPr>
                <w:tcW w:w="6096" w:type="dxa"/>
              </w:tcPr>
              <w:p w:rsidR="00F01BF5" w:rsidRPr="00DC3FBE" w:rsidRDefault="00C614ED" w:rsidP="00F01BF5">
                <w:pPr>
                  <w:ind w:right="34"/>
                  <w:rPr>
                    <w:rFonts w:asciiTheme="minorHAnsi" w:hAnsiTheme="minorHAnsi"/>
                    <w:b/>
                    <w:szCs w:val="22"/>
                  </w:rPr>
                </w:pPr>
                <w:r w:rsidRPr="00DC3FBE">
                  <w:rPr>
                    <w:rFonts w:asciiTheme="minorHAnsi" w:hAnsiTheme="minorHAnsi"/>
                    <w:b/>
                    <w:szCs w:val="22"/>
                  </w:rPr>
                  <w:t>Projekte Wasserversorgung</w:t>
                </w:r>
              </w:p>
            </w:tc>
            <w:tc>
              <w:tcPr>
                <w:tcW w:w="2268" w:type="dxa"/>
              </w:tcPr>
              <w:p w:rsidR="00F01BF5" w:rsidRPr="00DC3FBE" w:rsidRDefault="00F01BF5" w:rsidP="00F01BF5">
                <w:pPr>
                  <w:jc w:val="right"/>
                  <w:rPr>
                    <w:rFonts w:asciiTheme="minorHAnsi" w:hAnsiTheme="minorHAnsi"/>
                    <w:b/>
                    <w:szCs w:val="22"/>
                  </w:rPr>
                </w:pP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Generelle Wasserversorgungsplanung</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40'000.00</w:t>
                </w: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Teilersatz Leitungsnetz Schachenstrasse</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385'000.00</w:t>
                </w: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WV Lützelflüh-Leitungsersatz</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41'000.00</w:t>
                </w:r>
              </w:p>
            </w:tc>
          </w:tr>
          <w:tr w:rsidR="00736F10" w:rsidTr="00F72C84">
            <w:tc>
              <w:tcPr>
                <w:tcW w:w="6096" w:type="dxa"/>
              </w:tcPr>
              <w:p w:rsidR="00F01BF5" w:rsidRPr="00DC3FBE" w:rsidRDefault="00C614ED" w:rsidP="00F01BF5">
                <w:pPr>
                  <w:rPr>
                    <w:rFonts w:asciiTheme="minorHAnsi" w:hAnsiTheme="minorHAnsi"/>
                    <w:b/>
                    <w:szCs w:val="22"/>
                  </w:rPr>
                </w:pPr>
                <w:r w:rsidRPr="00DC3FBE">
                  <w:rPr>
                    <w:rFonts w:asciiTheme="minorHAnsi" w:hAnsiTheme="minorHAnsi"/>
                    <w:b/>
                    <w:szCs w:val="22"/>
                  </w:rPr>
                  <w:t>Total Wasserversorgung</w:t>
                </w:r>
              </w:p>
            </w:tc>
            <w:tc>
              <w:tcPr>
                <w:tcW w:w="2268" w:type="dxa"/>
              </w:tcPr>
              <w:p w:rsidR="00F01BF5" w:rsidRPr="00DC3FBE" w:rsidRDefault="00C614ED" w:rsidP="00F01BF5">
                <w:pPr>
                  <w:jc w:val="right"/>
                  <w:rPr>
                    <w:rFonts w:asciiTheme="minorHAnsi" w:hAnsiTheme="minorHAnsi"/>
                    <w:b/>
                    <w:szCs w:val="22"/>
                  </w:rPr>
                </w:pPr>
                <w:r w:rsidRPr="00DC3FBE">
                  <w:rPr>
                    <w:rFonts w:asciiTheme="minorHAnsi" w:hAnsiTheme="minorHAnsi"/>
                    <w:b/>
                    <w:szCs w:val="22"/>
                  </w:rPr>
                  <w:t>466‘000.00</w:t>
                </w:r>
              </w:p>
            </w:tc>
          </w:tr>
          <w:tr w:rsidR="00736F10" w:rsidTr="00F72C84">
            <w:tc>
              <w:tcPr>
                <w:tcW w:w="6096" w:type="dxa"/>
              </w:tcPr>
              <w:p w:rsidR="00F01BF5" w:rsidRPr="00DC3FBE" w:rsidRDefault="00C614ED" w:rsidP="00F01BF5">
                <w:pPr>
                  <w:rPr>
                    <w:rFonts w:asciiTheme="minorHAnsi" w:hAnsiTheme="minorHAnsi"/>
                    <w:b/>
                    <w:szCs w:val="22"/>
                  </w:rPr>
                </w:pPr>
                <w:r w:rsidRPr="00DC3FBE">
                  <w:rPr>
                    <w:rFonts w:asciiTheme="minorHAnsi" w:hAnsiTheme="minorHAnsi"/>
                    <w:b/>
                    <w:szCs w:val="22"/>
                  </w:rPr>
                  <w:t>Projekte Abwasserversorgung</w:t>
                </w:r>
              </w:p>
            </w:tc>
            <w:tc>
              <w:tcPr>
                <w:tcW w:w="2268" w:type="dxa"/>
              </w:tcPr>
              <w:p w:rsidR="00F01BF5" w:rsidRPr="00DC3FBE" w:rsidRDefault="00F01BF5" w:rsidP="00F01BF5">
                <w:pPr>
                  <w:jc w:val="right"/>
                  <w:rPr>
                    <w:rFonts w:asciiTheme="minorHAnsi" w:hAnsiTheme="minorHAnsi"/>
                    <w:b/>
                    <w:szCs w:val="22"/>
                  </w:rPr>
                </w:pP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ARA Strickgraben/Marlenbergtäli</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233’000.00</w:t>
                </w: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Zustandsaufnahmen priv. Abwasseranlagen/restliches Gebiet (netto)</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120'000.00</w:t>
                </w: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Güllengrubenkontrollen/Hofdüngeranlagen (netto)</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50'000.00</w:t>
                </w:r>
              </w:p>
            </w:tc>
          </w:tr>
          <w:tr w:rsidR="00736F10" w:rsidTr="00F72C84">
            <w:tc>
              <w:tcPr>
                <w:tcW w:w="6096" w:type="dxa"/>
              </w:tcPr>
              <w:p w:rsidR="00F01BF5" w:rsidRPr="00DC3FBE" w:rsidRDefault="00C614ED" w:rsidP="00F01BF5">
                <w:pPr>
                  <w:rPr>
                    <w:rFonts w:ascii="Calibri" w:eastAsia="Calibri" w:hAnsi="Calibri"/>
                    <w:szCs w:val="22"/>
                    <w:lang w:eastAsia="en-US"/>
                  </w:rPr>
                </w:pPr>
                <w:r w:rsidRPr="00DC3FBE">
                  <w:rPr>
                    <w:rFonts w:ascii="Calibri" w:eastAsia="Calibri" w:hAnsi="Calibri"/>
                    <w:szCs w:val="22"/>
                    <w:lang w:eastAsia="en-US"/>
                  </w:rPr>
                  <w:t>ARA-Leitsystem ARA-Verband</w:t>
                </w:r>
              </w:p>
            </w:tc>
            <w:tc>
              <w:tcPr>
                <w:tcW w:w="2268" w:type="dxa"/>
              </w:tcPr>
              <w:p w:rsidR="00F01BF5" w:rsidRPr="00DC3FBE" w:rsidRDefault="00C614ED" w:rsidP="00F01BF5">
                <w:pPr>
                  <w:jc w:val="right"/>
                  <w:rPr>
                    <w:rFonts w:ascii="Calibri" w:eastAsia="Calibri" w:hAnsi="Calibri"/>
                    <w:szCs w:val="22"/>
                    <w:lang w:eastAsia="en-US"/>
                  </w:rPr>
                </w:pPr>
                <w:r w:rsidRPr="00DC3FBE">
                  <w:rPr>
                    <w:rFonts w:ascii="Calibri" w:eastAsia="Calibri" w:hAnsi="Calibri"/>
                    <w:szCs w:val="22"/>
                    <w:lang w:eastAsia="en-US"/>
                  </w:rPr>
                  <w:t>12'000.00</w:t>
                </w:r>
              </w:p>
            </w:tc>
          </w:tr>
          <w:tr w:rsidR="00736F10" w:rsidTr="00F72C84">
            <w:tc>
              <w:tcPr>
                <w:tcW w:w="6096" w:type="dxa"/>
              </w:tcPr>
              <w:p w:rsidR="00F01BF5" w:rsidRPr="00DC3FBE" w:rsidRDefault="00C614ED" w:rsidP="00F01BF5">
                <w:pPr>
                  <w:rPr>
                    <w:rFonts w:asciiTheme="minorHAnsi" w:hAnsiTheme="minorHAnsi"/>
                    <w:b/>
                    <w:szCs w:val="22"/>
                  </w:rPr>
                </w:pPr>
                <w:r w:rsidRPr="00DC3FBE">
                  <w:rPr>
                    <w:rFonts w:asciiTheme="minorHAnsi" w:hAnsiTheme="minorHAnsi"/>
                    <w:b/>
                    <w:szCs w:val="22"/>
                  </w:rPr>
                  <w:t>Total Abwasserversorgung</w:t>
                </w:r>
              </w:p>
            </w:tc>
            <w:tc>
              <w:tcPr>
                <w:tcW w:w="2268" w:type="dxa"/>
              </w:tcPr>
              <w:p w:rsidR="00F01BF5" w:rsidRPr="00DC3FBE" w:rsidRDefault="00C614ED" w:rsidP="00F01BF5">
                <w:pPr>
                  <w:jc w:val="right"/>
                  <w:rPr>
                    <w:rFonts w:asciiTheme="minorHAnsi" w:hAnsiTheme="minorHAnsi"/>
                    <w:b/>
                    <w:szCs w:val="22"/>
                  </w:rPr>
                </w:pPr>
                <w:r w:rsidRPr="00DC3FBE">
                  <w:rPr>
                    <w:rFonts w:asciiTheme="minorHAnsi" w:hAnsiTheme="minorHAnsi"/>
                    <w:b/>
                    <w:szCs w:val="22"/>
                  </w:rPr>
                  <w:t>415‘000.00</w:t>
                </w:r>
              </w:p>
            </w:tc>
          </w:tr>
          <w:tr w:rsidR="00736F10" w:rsidTr="00F72C84">
            <w:tc>
              <w:tcPr>
                <w:tcW w:w="6096" w:type="dxa"/>
              </w:tcPr>
              <w:p w:rsidR="00F01BF5" w:rsidRPr="00DC3FBE" w:rsidRDefault="00C614ED" w:rsidP="00F01BF5">
                <w:pPr>
                  <w:rPr>
                    <w:rFonts w:asciiTheme="minorHAnsi" w:hAnsiTheme="minorHAnsi"/>
                    <w:b/>
                    <w:szCs w:val="22"/>
                  </w:rPr>
                </w:pPr>
                <w:r w:rsidRPr="00DC3FBE">
                  <w:rPr>
                    <w:rFonts w:asciiTheme="minorHAnsi" w:hAnsiTheme="minorHAnsi"/>
                    <w:b/>
                    <w:szCs w:val="22"/>
                  </w:rPr>
                  <w:t>Gesamtinvestitionen</w:t>
                </w:r>
              </w:p>
            </w:tc>
            <w:tc>
              <w:tcPr>
                <w:tcW w:w="2268" w:type="dxa"/>
              </w:tcPr>
              <w:p w:rsidR="00F01BF5" w:rsidRPr="00DC3FBE" w:rsidRDefault="00C614ED" w:rsidP="00F01BF5">
                <w:pPr>
                  <w:jc w:val="right"/>
                  <w:rPr>
                    <w:rFonts w:asciiTheme="minorHAnsi" w:hAnsiTheme="minorHAnsi"/>
                    <w:b/>
                    <w:szCs w:val="22"/>
                  </w:rPr>
                </w:pPr>
                <w:r w:rsidRPr="00DC3FBE">
                  <w:rPr>
                    <w:rFonts w:asciiTheme="minorHAnsi" w:hAnsiTheme="minorHAnsi"/>
                    <w:b/>
                    <w:szCs w:val="22"/>
                  </w:rPr>
                  <w:t>4‘164‘000.00</w:t>
                </w:r>
              </w:p>
            </w:tc>
          </w:tr>
        </w:tbl>
        <w:p w:rsidR="006E4EC0" w:rsidRPr="00DC3FBE" w:rsidRDefault="006E4EC0" w:rsidP="006E4EC0">
          <w:pPr>
            <w:jc w:val="both"/>
            <w:rPr>
              <w:rFonts w:ascii="Calibri" w:hAnsi="Calibri"/>
              <w:b/>
              <w:highlight w:val="yellow"/>
            </w:rPr>
          </w:pPr>
        </w:p>
        <w:p w:rsidR="006E4EC0" w:rsidRPr="00DC3FBE" w:rsidRDefault="00C614ED" w:rsidP="006E4EC0">
          <w:pPr>
            <w:jc w:val="both"/>
            <w:rPr>
              <w:rFonts w:ascii="Calibri" w:hAnsi="Calibri"/>
            </w:rPr>
          </w:pPr>
          <w:r w:rsidRPr="00DC3FBE">
            <w:rPr>
              <w:rFonts w:asciiTheme="minorHAnsi" w:hAnsiTheme="minorHAnsi"/>
              <w:szCs w:val="22"/>
            </w:rPr>
            <w:t>Der Gemeinderat belastet einzelne Investitionen bis zum Betrag von CHF 50‘000.00 der Erfolgsrechnung. Er verfolgt dabei eine konstante Praxis.</w:t>
          </w:r>
          <w:r w:rsidRPr="00DC3FBE">
            <w:rPr>
              <w:rFonts w:ascii="Calibri" w:hAnsi="Calibri"/>
            </w:rPr>
            <w:t xml:space="preserve"> </w:t>
          </w:r>
        </w:p>
        <w:p w:rsidR="006E4EC0" w:rsidRPr="00DC3FBE" w:rsidRDefault="006E4EC0" w:rsidP="006E4EC0">
          <w:pPr>
            <w:jc w:val="both"/>
            <w:rPr>
              <w:rFonts w:ascii="Calibri" w:hAnsi="Calibri"/>
              <w:highlight w:val="yellow"/>
            </w:rPr>
          </w:pPr>
        </w:p>
        <w:p w:rsidR="006E4EC0" w:rsidRPr="00DC3FBE" w:rsidRDefault="00C614ED" w:rsidP="006E4EC0">
          <w:pPr>
            <w:jc w:val="both"/>
            <w:rPr>
              <w:rFonts w:ascii="Calibri" w:hAnsi="Calibri"/>
              <w:b/>
            </w:rPr>
          </w:pPr>
          <w:r w:rsidRPr="00DC3FBE">
            <w:rPr>
              <w:rFonts w:ascii="Calibri" w:hAnsi="Calibri"/>
              <w:b/>
            </w:rPr>
            <w:t>Finanzplan 202</w:t>
          </w:r>
          <w:r w:rsidR="00F01BF5" w:rsidRPr="00DC3FBE">
            <w:rPr>
              <w:rFonts w:ascii="Calibri" w:hAnsi="Calibri"/>
              <w:b/>
            </w:rPr>
            <w:t>5</w:t>
          </w:r>
          <w:r w:rsidRPr="00DC3FBE">
            <w:rPr>
              <w:rFonts w:ascii="Calibri" w:hAnsi="Calibri"/>
              <w:b/>
            </w:rPr>
            <w:t>-202</w:t>
          </w:r>
          <w:r w:rsidR="00F01BF5" w:rsidRPr="00DC3FBE">
            <w:rPr>
              <w:rFonts w:ascii="Calibri" w:hAnsi="Calibri"/>
              <w:b/>
            </w:rPr>
            <w:t>9</w:t>
          </w:r>
        </w:p>
        <w:p w:rsidR="006E4EC0" w:rsidRPr="00DC3FBE" w:rsidRDefault="00C614ED" w:rsidP="00253999">
          <w:pPr>
            <w:jc w:val="both"/>
            <w:rPr>
              <w:rFonts w:asciiTheme="minorHAnsi" w:hAnsiTheme="minorHAnsi"/>
              <w:szCs w:val="22"/>
            </w:rPr>
          </w:pPr>
          <w:r w:rsidRPr="00DC3FBE">
            <w:rPr>
              <w:rFonts w:asciiTheme="minorHAnsi" w:hAnsiTheme="minorHAnsi"/>
              <w:szCs w:val="22"/>
            </w:rPr>
            <w:t xml:space="preserve">Als Basis für die Prognosen dienen die Zahlen des Budgets 2025. Die verwendeten Zuwachsraten, Teuerungs- und Entwicklungsfaktoren basieren im Wesentlichen auf den Empfehlungen der Kantonalen Planungsgruppe. Für die ganze Planperiode wurde mit einem Steuersatz von 1.74 Einheiten gerechnet. Im vorliegenden Finanzplan sind die Investitionen zu 100 % erfasst. </w:t>
          </w:r>
        </w:p>
        <w:p w:rsidR="006E4EC0" w:rsidRPr="00DC3FBE" w:rsidRDefault="006E4EC0" w:rsidP="00253999">
          <w:pPr>
            <w:tabs>
              <w:tab w:val="left" w:pos="0"/>
            </w:tabs>
            <w:jc w:val="both"/>
            <w:rPr>
              <w:rFonts w:asciiTheme="minorHAnsi" w:hAnsiTheme="minorHAnsi"/>
              <w:szCs w:val="22"/>
              <w:highlight w:val="yellow"/>
            </w:rPr>
          </w:pPr>
        </w:p>
        <w:p w:rsidR="006E4EC0" w:rsidRPr="00DC3FBE" w:rsidRDefault="00C614ED" w:rsidP="00253999">
          <w:pPr>
            <w:tabs>
              <w:tab w:val="left" w:pos="0"/>
            </w:tabs>
            <w:jc w:val="both"/>
            <w:rPr>
              <w:rFonts w:asciiTheme="minorHAnsi" w:hAnsiTheme="minorHAnsi"/>
              <w:b/>
              <w:szCs w:val="22"/>
            </w:rPr>
          </w:pPr>
          <w:r w:rsidRPr="00DC3FBE">
            <w:rPr>
              <w:rFonts w:asciiTheme="minorHAnsi" w:hAnsiTheme="minorHAnsi"/>
              <w:b/>
              <w:szCs w:val="22"/>
            </w:rPr>
            <w:t>Fazit</w:t>
          </w:r>
        </w:p>
        <w:p w:rsidR="00F01BF5" w:rsidRPr="00DC3FBE" w:rsidRDefault="00C614ED" w:rsidP="00253999">
          <w:pPr>
            <w:jc w:val="both"/>
            <w:rPr>
              <w:rFonts w:asciiTheme="minorHAnsi" w:hAnsiTheme="minorHAnsi"/>
              <w:szCs w:val="22"/>
            </w:rPr>
          </w:pPr>
          <w:bookmarkStart w:id="9" w:name="_Hlk117177031"/>
          <w:r w:rsidRPr="00DC3FBE">
            <w:rPr>
              <w:rFonts w:asciiTheme="minorHAnsi" w:hAnsiTheme="minorHAnsi"/>
              <w:szCs w:val="22"/>
            </w:rPr>
            <w:t xml:space="preserve">Die Abschreibungen steigen bis ins Jahr 2027 auf CHF 803‘844.00 an. Ab dem Jahr 2028 reduzieren sich diese infolge Wegfall der Abschreibungen für das bestehende Verwaltungsvermögen. Im Jahr 2029 betragen diese voraussichtlich CHF 651'213.00. </w:t>
          </w:r>
        </w:p>
        <w:p w:rsidR="00F01BF5" w:rsidRPr="00DC3FBE" w:rsidRDefault="00F01BF5" w:rsidP="00253999">
          <w:pPr>
            <w:jc w:val="both"/>
            <w:rPr>
              <w:rFonts w:asciiTheme="minorHAnsi" w:hAnsiTheme="minorHAnsi"/>
              <w:szCs w:val="22"/>
            </w:rPr>
          </w:pPr>
        </w:p>
        <w:p w:rsidR="00F01BF5" w:rsidRPr="00DC3FBE" w:rsidRDefault="00C614ED" w:rsidP="00253999">
          <w:pPr>
            <w:jc w:val="both"/>
            <w:rPr>
              <w:rFonts w:asciiTheme="minorHAnsi" w:hAnsiTheme="minorHAnsi"/>
              <w:szCs w:val="22"/>
            </w:rPr>
          </w:pPr>
          <w:r w:rsidRPr="00DC3FBE">
            <w:rPr>
              <w:rFonts w:asciiTheme="minorHAnsi" w:hAnsiTheme="minorHAnsi"/>
              <w:szCs w:val="22"/>
            </w:rPr>
            <w:t>Mit den geplanten Investitionen fallen wir ohne eine Erhöhung der Einnahmen, Verschiebung von Investitionen oder Streichung von Investitionen Ende 2029 in einen Bilanzfehltrag.</w:t>
          </w:r>
          <w:bookmarkEnd w:id="9"/>
          <w:r w:rsidRPr="00DC3FBE">
            <w:rPr>
              <w:rFonts w:asciiTheme="minorHAnsi" w:hAnsiTheme="minorHAnsi"/>
              <w:szCs w:val="22"/>
            </w:rPr>
            <w:t xml:space="preserve"> Bei der Spezialfinanzierung Abfall ist eine Erhöhung der Gebühren auf das Jahr 2026 zu prüfen, wenn die Sanierung der Schiessanlage Grossmatt im Jahr 2025 ausgeführt werden kann. Bei den Spezialfinanzierungen Wasser und Abwasser sind aktuell keine Massnahmen notwendig.</w:t>
          </w:r>
        </w:p>
        <w:p w:rsidR="006E4EC0" w:rsidRPr="00DC3FBE" w:rsidRDefault="006E4EC0" w:rsidP="00253999">
          <w:pPr>
            <w:jc w:val="both"/>
            <w:rPr>
              <w:rFonts w:asciiTheme="minorHAnsi" w:hAnsiTheme="minorHAnsi"/>
              <w:szCs w:val="22"/>
              <w:highlight w:val="yellow"/>
            </w:rPr>
          </w:pPr>
        </w:p>
        <w:p w:rsidR="000C4814" w:rsidRPr="00DC3FBE" w:rsidRDefault="00C614ED" w:rsidP="00253999">
          <w:pPr>
            <w:jc w:val="both"/>
            <w:rPr>
              <w:rFonts w:asciiTheme="minorHAnsi" w:hAnsiTheme="minorHAnsi"/>
              <w:szCs w:val="22"/>
              <w:highlight w:val="yellow"/>
            </w:rPr>
          </w:pPr>
          <w:r w:rsidRPr="008574B2">
            <w:rPr>
              <w:rFonts w:asciiTheme="minorHAnsi" w:hAnsiTheme="minorHAnsi"/>
              <w:szCs w:val="22"/>
            </w:rPr>
            <w:t xml:space="preserve">Roland Rothenbühler teil </w:t>
          </w:r>
          <w:r w:rsidR="00470B18" w:rsidRPr="008574B2">
            <w:rPr>
              <w:rFonts w:asciiTheme="minorHAnsi" w:hAnsiTheme="minorHAnsi"/>
              <w:szCs w:val="22"/>
            </w:rPr>
            <w:t xml:space="preserve">mit, dass </w:t>
          </w:r>
          <w:r w:rsidR="001A027C" w:rsidRPr="008574B2">
            <w:rPr>
              <w:rFonts w:asciiTheme="minorHAnsi" w:hAnsiTheme="minorHAnsi"/>
              <w:szCs w:val="22"/>
            </w:rPr>
            <w:t>es m</w:t>
          </w:r>
          <w:r w:rsidR="00470B18" w:rsidRPr="008574B2">
            <w:rPr>
              <w:rFonts w:asciiTheme="minorHAnsi" w:hAnsiTheme="minorHAnsi"/>
              <w:szCs w:val="22"/>
            </w:rPr>
            <w:t xml:space="preserve">it </w:t>
          </w:r>
          <w:r w:rsidRPr="008574B2">
            <w:rPr>
              <w:rFonts w:asciiTheme="minorHAnsi" w:hAnsiTheme="minorHAnsi"/>
              <w:szCs w:val="22"/>
            </w:rPr>
            <w:t xml:space="preserve">dem </w:t>
          </w:r>
          <w:r w:rsidR="008574B2" w:rsidRPr="008574B2">
            <w:rPr>
              <w:rFonts w:asciiTheme="minorHAnsi" w:hAnsiTheme="minorHAnsi"/>
              <w:szCs w:val="22"/>
            </w:rPr>
            <w:t xml:space="preserve">Neubau/Erweiterung des </w:t>
          </w:r>
          <w:r w:rsidRPr="008574B2">
            <w:rPr>
              <w:rFonts w:asciiTheme="minorHAnsi" w:hAnsiTheme="minorHAnsi"/>
              <w:szCs w:val="22"/>
            </w:rPr>
            <w:t xml:space="preserve">OSZ </w:t>
          </w:r>
          <w:r w:rsidR="001A027C" w:rsidRPr="008574B2">
            <w:rPr>
              <w:rFonts w:asciiTheme="minorHAnsi" w:hAnsiTheme="minorHAnsi"/>
              <w:szCs w:val="22"/>
            </w:rPr>
            <w:t xml:space="preserve">zu </w:t>
          </w:r>
          <w:r w:rsidR="00470B18" w:rsidRPr="008574B2">
            <w:rPr>
              <w:rFonts w:asciiTheme="minorHAnsi" w:hAnsiTheme="minorHAnsi"/>
              <w:szCs w:val="22"/>
            </w:rPr>
            <w:t>zusätzliche</w:t>
          </w:r>
          <w:r w:rsidR="008574B2">
            <w:rPr>
              <w:rFonts w:asciiTheme="minorHAnsi" w:hAnsiTheme="minorHAnsi"/>
              <w:szCs w:val="22"/>
            </w:rPr>
            <w:t xml:space="preserve">n </w:t>
          </w:r>
          <w:r w:rsidRPr="008574B2">
            <w:rPr>
              <w:rFonts w:asciiTheme="minorHAnsi" w:hAnsiTheme="minorHAnsi"/>
              <w:szCs w:val="22"/>
            </w:rPr>
            <w:t xml:space="preserve">Abschreibungen </w:t>
          </w:r>
          <w:r w:rsidR="001A027C" w:rsidRPr="008574B2">
            <w:rPr>
              <w:rFonts w:asciiTheme="minorHAnsi" w:hAnsiTheme="minorHAnsi"/>
              <w:szCs w:val="22"/>
            </w:rPr>
            <w:t>kommen wird</w:t>
          </w:r>
          <w:r w:rsidR="00470B18" w:rsidRPr="008574B2">
            <w:rPr>
              <w:rFonts w:asciiTheme="minorHAnsi" w:hAnsiTheme="minorHAnsi"/>
              <w:szCs w:val="22"/>
            </w:rPr>
            <w:t xml:space="preserve">, </w:t>
          </w:r>
          <w:r w:rsidRPr="008574B2">
            <w:rPr>
              <w:rFonts w:asciiTheme="minorHAnsi" w:hAnsiTheme="minorHAnsi"/>
              <w:szCs w:val="22"/>
            </w:rPr>
            <w:t>welche die Rechnung belasten.</w:t>
          </w:r>
          <w:r w:rsidR="008574B2" w:rsidRPr="008574B2">
            <w:rPr>
              <w:rFonts w:asciiTheme="minorHAnsi" w:hAnsiTheme="minorHAnsi"/>
              <w:szCs w:val="22"/>
            </w:rPr>
            <w:t xml:space="preserve"> </w:t>
          </w:r>
          <w:r w:rsidRPr="008574B2">
            <w:rPr>
              <w:rFonts w:asciiTheme="minorHAnsi" w:hAnsiTheme="minorHAnsi"/>
              <w:szCs w:val="22"/>
            </w:rPr>
            <w:t xml:space="preserve">Im letzten Jahr </w:t>
          </w:r>
          <w:r w:rsidR="008574B2" w:rsidRPr="008574B2">
            <w:rPr>
              <w:rFonts w:asciiTheme="minorHAnsi" w:hAnsiTheme="minorHAnsi"/>
              <w:szCs w:val="22"/>
            </w:rPr>
            <w:t>hat er darauf hingewiesen</w:t>
          </w:r>
          <w:r w:rsidRPr="008574B2">
            <w:rPr>
              <w:rFonts w:asciiTheme="minorHAnsi" w:hAnsiTheme="minorHAnsi"/>
              <w:szCs w:val="22"/>
            </w:rPr>
            <w:t xml:space="preserve">, dass es </w:t>
          </w:r>
          <w:r w:rsidR="008574B2" w:rsidRPr="008574B2">
            <w:rPr>
              <w:rFonts w:asciiTheme="minorHAnsi" w:hAnsiTheme="minorHAnsi"/>
              <w:szCs w:val="22"/>
            </w:rPr>
            <w:t xml:space="preserve">zu einer </w:t>
          </w:r>
          <w:r w:rsidRPr="008574B2">
            <w:rPr>
              <w:rFonts w:asciiTheme="minorHAnsi" w:hAnsiTheme="minorHAnsi"/>
              <w:szCs w:val="22"/>
            </w:rPr>
            <w:t xml:space="preserve">Steuererhöhung </w:t>
          </w:r>
          <w:r w:rsidR="008574B2" w:rsidRPr="008574B2">
            <w:rPr>
              <w:rFonts w:asciiTheme="minorHAnsi" w:hAnsiTheme="minorHAnsi"/>
              <w:szCs w:val="22"/>
            </w:rPr>
            <w:t>kommen kann</w:t>
          </w:r>
          <w:r w:rsidRPr="008574B2">
            <w:rPr>
              <w:rFonts w:asciiTheme="minorHAnsi" w:hAnsiTheme="minorHAnsi"/>
              <w:szCs w:val="22"/>
            </w:rPr>
            <w:t xml:space="preserve">. </w:t>
          </w:r>
          <w:r w:rsidR="008574B2" w:rsidRPr="008574B2">
            <w:rPr>
              <w:rFonts w:asciiTheme="minorHAnsi" w:hAnsiTheme="minorHAnsi"/>
              <w:szCs w:val="22"/>
            </w:rPr>
            <w:t>An der vergangenen Gemeindeversammlung im Juni hat</w:t>
          </w:r>
          <w:r w:rsidRPr="008574B2">
            <w:rPr>
              <w:rFonts w:asciiTheme="minorHAnsi" w:hAnsiTheme="minorHAnsi"/>
              <w:szCs w:val="22"/>
            </w:rPr>
            <w:t xml:space="preserve"> er kommuniziert, dass </w:t>
          </w:r>
          <w:r w:rsidR="001A027C" w:rsidRPr="008574B2">
            <w:rPr>
              <w:rFonts w:asciiTheme="minorHAnsi" w:hAnsiTheme="minorHAnsi"/>
              <w:szCs w:val="22"/>
            </w:rPr>
            <w:t xml:space="preserve">mit dieser noch zugewartet werden </w:t>
          </w:r>
          <w:r w:rsidR="001A027C" w:rsidRPr="008574B2">
            <w:rPr>
              <w:rFonts w:asciiTheme="minorHAnsi" w:hAnsiTheme="minorHAnsi"/>
              <w:szCs w:val="22"/>
            </w:rPr>
            <w:lastRenderedPageBreak/>
            <w:t>könne</w:t>
          </w:r>
          <w:r w:rsidRPr="008574B2">
            <w:rPr>
              <w:rFonts w:asciiTheme="minorHAnsi" w:hAnsiTheme="minorHAnsi"/>
              <w:szCs w:val="22"/>
            </w:rPr>
            <w:t xml:space="preserve">. </w:t>
          </w:r>
          <w:r w:rsidR="008574B2" w:rsidRPr="008574B2">
            <w:rPr>
              <w:rFonts w:asciiTheme="minorHAnsi" w:hAnsiTheme="minorHAnsi"/>
              <w:szCs w:val="22"/>
            </w:rPr>
            <w:t>In einem Jahr wird grosswahrscheinlich über die Thematik beraten werden müssen</w:t>
          </w:r>
          <w:r w:rsidRPr="008574B2">
            <w:rPr>
              <w:rFonts w:asciiTheme="minorHAnsi" w:hAnsiTheme="minorHAnsi"/>
              <w:szCs w:val="22"/>
            </w:rPr>
            <w:t xml:space="preserve">. Mit dem Schulhaus Than werden sich die Ausgaben erneut erhöhen. </w:t>
          </w:r>
        </w:p>
        <w:p w:rsidR="006E4EC0" w:rsidRDefault="006E4EC0" w:rsidP="006E4EC0">
          <w:pPr>
            <w:jc w:val="both"/>
            <w:rPr>
              <w:rFonts w:asciiTheme="minorHAnsi" w:hAnsiTheme="minorHAnsi"/>
              <w:szCs w:val="22"/>
            </w:rPr>
          </w:pPr>
        </w:p>
        <w:p w:rsidR="001A027C" w:rsidRPr="00DC3FBE" w:rsidRDefault="001A027C" w:rsidP="006E4EC0">
          <w:pPr>
            <w:jc w:val="both"/>
            <w:rPr>
              <w:rFonts w:asciiTheme="minorHAnsi" w:hAnsiTheme="minorHAnsi"/>
              <w:szCs w:val="22"/>
            </w:rPr>
          </w:pPr>
        </w:p>
        <w:p w:rsidR="006E4EC0" w:rsidRPr="00DC3FBE" w:rsidRDefault="00C614ED" w:rsidP="006E4EC0">
          <w:pPr>
            <w:keepNext/>
            <w:ind w:left="57"/>
            <w:jc w:val="both"/>
            <w:outlineLvl w:val="2"/>
            <w:rPr>
              <w:rFonts w:asciiTheme="minorHAnsi" w:hAnsiTheme="minorHAnsi"/>
              <w:b/>
              <w:szCs w:val="22"/>
            </w:rPr>
          </w:pPr>
          <w:bookmarkStart w:id="10" w:name="_Hlk151638496"/>
          <w:r w:rsidRPr="00DC3FBE">
            <w:rPr>
              <w:rFonts w:asciiTheme="minorHAnsi" w:hAnsiTheme="minorHAnsi"/>
              <w:b/>
              <w:szCs w:val="22"/>
            </w:rPr>
            <w:t>Antrag des Gemeinderates</w:t>
          </w:r>
        </w:p>
        <w:p w:rsidR="006E4EC0" w:rsidRPr="00DC3FBE" w:rsidRDefault="006E4EC0" w:rsidP="006E4EC0">
          <w:pPr>
            <w:keepNext/>
            <w:ind w:left="57"/>
            <w:jc w:val="both"/>
            <w:outlineLvl w:val="2"/>
            <w:rPr>
              <w:rFonts w:asciiTheme="minorHAnsi" w:hAnsiTheme="minorHAnsi"/>
              <w:szCs w:val="22"/>
            </w:rPr>
          </w:pPr>
        </w:p>
        <w:bookmarkEnd w:id="10"/>
        <w:p w:rsidR="00F01BF5" w:rsidRPr="00DC3FBE" w:rsidRDefault="00C614ED" w:rsidP="00F01BF5">
          <w:pPr>
            <w:numPr>
              <w:ilvl w:val="0"/>
              <w:numId w:val="23"/>
            </w:numPr>
            <w:ind w:left="426"/>
            <w:rPr>
              <w:rFonts w:asciiTheme="minorHAnsi" w:hAnsiTheme="minorHAnsi"/>
              <w:szCs w:val="22"/>
            </w:rPr>
          </w:pPr>
          <w:r w:rsidRPr="00DC3FBE">
            <w:rPr>
              <w:rFonts w:asciiTheme="minorHAnsi" w:hAnsiTheme="minorHAnsi"/>
              <w:szCs w:val="22"/>
            </w:rPr>
            <w:t>Genehmigung der Steueranlage für die Gemeindesteuern von 1,74 Einheiten des kantonalen Einheitsansatzes für die natürlichen Personen.</w:t>
          </w:r>
        </w:p>
        <w:p w:rsidR="00F01BF5" w:rsidRPr="00DC3FBE" w:rsidRDefault="00C614ED" w:rsidP="00F01BF5">
          <w:pPr>
            <w:numPr>
              <w:ilvl w:val="0"/>
              <w:numId w:val="23"/>
            </w:numPr>
            <w:ind w:left="426"/>
            <w:rPr>
              <w:rFonts w:asciiTheme="minorHAnsi" w:hAnsiTheme="minorHAnsi"/>
              <w:szCs w:val="22"/>
            </w:rPr>
          </w:pPr>
          <w:r w:rsidRPr="00DC3FBE">
            <w:rPr>
              <w:rFonts w:asciiTheme="minorHAnsi" w:hAnsiTheme="minorHAnsi"/>
              <w:szCs w:val="22"/>
            </w:rPr>
            <w:t>Genehmigung der Steueranlage für die Gemeindesteuern von 1,74 Einheiten des kantonalen Einheitsansatzes für die juristischen Personen.</w:t>
          </w:r>
        </w:p>
        <w:p w:rsidR="00F01BF5" w:rsidRPr="00DC3FBE" w:rsidRDefault="00C614ED" w:rsidP="00F01BF5">
          <w:pPr>
            <w:numPr>
              <w:ilvl w:val="0"/>
              <w:numId w:val="23"/>
            </w:numPr>
            <w:ind w:left="426"/>
            <w:rPr>
              <w:rFonts w:asciiTheme="minorHAnsi" w:hAnsiTheme="minorHAnsi"/>
              <w:szCs w:val="22"/>
            </w:rPr>
          </w:pPr>
          <w:r w:rsidRPr="00DC3FBE">
            <w:rPr>
              <w:rFonts w:asciiTheme="minorHAnsi" w:hAnsiTheme="minorHAnsi"/>
              <w:szCs w:val="22"/>
            </w:rPr>
            <w:t>Genehmigung Steueranlage für die Liegenschaftssteuern von 1,0 ‰ des amtlichen Wertes.</w:t>
          </w:r>
        </w:p>
        <w:p w:rsidR="00F01BF5" w:rsidRPr="00DC3FBE" w:rsidRDefault="00C614ED" w:rsidP="00F01BF5">
          <w:pPr>
            <w:numPr>
              <w:ilvl w:val="0"/>
              <w:numId w:val="23"/>
            </w:numPr>
            <w:ind w:left="426"/>
            <w:rPr>
              <w:rFonts w:asciiTheme="minorHAnsi" w:hAnsiTheme="minorHAnsi"/>
              <w:szCs w:val="22"/>
            </w:rPr>
          </w:pPr>
          <w:r w:rsidRPr="00DC3FBE">
            <w:rPr>
              <w:rFonts w:asciiTheme="minorHAnsi" w:hAnsiTheme="minorHAnsi"/>
              <w:szCs w:val="22"/>
            </w:rPr>
            <w:t>Genehmigung Feuerwehrdienstersatzabgabe von 6,5 % der Kantonssteuer.</w:t>
          </w:r>
        </w:p>
        <w:p w:rsidR="00F01BF5" w:rsidRPr="00DC3FBE" w:rsidRDefault="00C614ED" w:rsidP="00F01BF5">
          <w:pPr>
            <w:numPr>
              <w:ilvl w:val="0"/>
              <w:numId w:val="23"/>
            </w:numPr>
            <w:ind w:left="426"/>
            <w:rPr>
              <w:rFonts w:asciiTheme="minorHAnsi" w:hAnsiTheme="minorHAnsi"/>
              <w:szCs w:val="22"/>
            </w:rPr>
          </w:pPr>
          <w:r w:rsidRPr="00DC3FBE">
            <w:rPr>
              <w:rFonts w:asciiTheme="minorHAnsi" w:hAnsiTheme="minorHAnsi"/>
              <w:szCs w:val="22"/>
            </w:rPr>
            <w:t>Genehmigung Budget 2025 bestehend aus:</w:t>
          </w:r>
        </w:p>
        <w:p w:rsidR="00F01BF5" w:rsidRPr="00DC3FBE" w:rsidRDefault="00C614ED" w:rsidP="00F01BF5">
          <w:pPr>
            <w:tabs>
              <w:tab w:val="left" w:pos="709"/>
              <w:tab w:val="left" w:pos="3544"/>
              <w:tab w:val="left" w:pos="5812"/>
            </w:tabs>
            <w:ind w:left="426"/>
            <w:rPr>
              <w:rFonts w:asciiTheme="minorHAnsi" w:hAnsiTheme="minorHAnsi"/>
              <w:b/>
              <w:szCs w:val="22"/>
              <w:lang w:val="de-DE"/>
            </w:rPr>
          </w:pPr>
          <w:r w:rsidRPr="00DC3FBE">
            <w:rPr>
              <w:rFonts w:asciiTheme="minorHAnsi" w:hAnsiTheme="minorHAnsi"/>
              <w:b/>
              <w:szCs w:val="22"/>
              <w:lang w:val="de-DE"/>
            </w:rPr>
            <w:tab/>
          </w:r>
          <w:r w:rsidRPr="00DC3FBE">
            <w:rPr>
              <w:rFonts w:asciiTheme="minorHAnsi" w:hAnsiTheme="minorHAnsi"/>
              <w:b/>
              <w:szCs w:val="22"/>
              <w:lang w:val="de-DE"/>
            </w:rPr>
            <w:tab/>
            <w:t>Aufwand</w:t>
          </w:r>
          <w:r w:rsidRPr="00DC3FBE">
            <w:rPr>
              <w:rFonts w:asciiTheme="minorHAnsi" w:hAnsiTheme="minorHAnsi"/>
              <w:b/>
              <w:szCs w:val="22"/>
              <w:lang w:val="de-DE"/>
            </w:rPr>
            <w:tab/>
            <w:t>Ertrag</w:t>
          </w:r>
        </w:p>
        <w:p w:rsidR="00F01BF5" w:rsidRPr="00DC3FBE" w:rsidRDefault="00C614ED" w:rsidP="00F01BF5">
          <w:pPr>
            <w:tabs>
              <w:tab w:val="left" w:pos="709"/>
              <w:tab w:val="left" w:pos="3544"/>
              <w:tab w:val="left" w:pos="4111"/>
              <w:tab w:val="left" w:pos="5812"/>
            </w:tabs>
            <w:ind w:left="426"/>
            <w:rPr>
              <w:rFonts w:asciiTheme="minorHAnsi" w:hAnsiTheme="minorHAnsi"/>
              <w:szCs w:val="22"/>
              <w:lang w:val="de-DE"/>
            </w:rPr>
          </w:pPr>
          <w:r w:rsidRPr="00DC3FBE">
            <w:rPr>
              <w:rFonts w:asciiTheme="minorHAnsi" w:hAnsiTheme="minorHAnsi"/>
              <w:szCs w:val="22"/>
              <w:lang w:val="de-DE"/>
            </w:rPr>
            <w:tab/>
            <w:t>Gesamthaushalt</w:t>
          </w:r>
          <w:r w:rsidRPr="00DC3FBE">
            <w:rPr>
              <w:rFonts w:asciiTheme="minorHAnsi" w:hAnsiTheme="minorHAnsi"/>
              <w:szCs w:val="22"/>
              <w:lang w:val="de-DE"/>
            </w:rPr>
            <w:tab/>
            <w:t>CHF</w:t>
          </w:r>
          <w:r w:rsidRPr="00DC3FBE">
            <w:rPr>
              <w:rFonts w:asciiTheme="minorHAnsi" w:hAnsiTheme="minorHAnsi"/>
              <w:szCs w:val="22"/>
              <w:lang w:val="de-DE"/>
            </w:rPr>
            <w:tab/>
            <w:t>11‘256‘100.00</w:t>
          </w:r>
          <w:r w:rsidRPr="00DC3FBE">
            <w:rPr>
              <w:rFonts w:asciiTheme="minorHAnsi" w:hAnsiTheme="minorHAnsi"/>
              <w:szCs w:val="22"/>
              <w:lang w:val="de-DE"/>
            </w:rPr>
            <w:tab/>
            <w:t>10‘165‘800.00</w:t>
          </w:r>
        </w:p>
        <w:p w:rsidR="00F01BF5" w:rsidRPr="00DC3FBE" w:rsidRDefault="00C614ED" w:rsidP="00F01BF5">
          <w:pPr>
            <w:tabs>
              <w:tab w:val="left" w:pos="709"/>
              <w:tab w:val="left" w:pos="3544"/>
              <w:tab w:val="left" w:pos="4111"/>
              <w:tab w:val="left" w:pos="5812"/>
              <w:tab w:val="right" w:pos="8364"/>
            </w:tabs>
            <w:ind w:left="426"/>
            <w:rPr>
              <w:rFonts w:asciiTheme="minorHAnsi" w:hAnsiTheme="minorHAnsi"/>
              <w:b/>
              <w:szCs w:val="22"/>
              <w:lang w:val="de-DE"/>
            </w:rPr>
          </w:pPr>
          <w:r w:rsidRPr="00DC3FBE">
            <w:rPr>
              <w:rFonts w:asciiTheme="minorHAnsi" w:hAnsiTheme="minorHAnsi"/>
              <w:b/>
              <w:szCs w:val="22"/>
              <w:lang w:val="de-DE"/>
            </w:rPr>
            <w:tab/>
            <w:t>Aufwandüberschuss</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1‘090’300.00</w:t>
          </w:r>
        </w:p>
        <w:p w:rsidR="00F01BF5" w:rsidRPr="00DC3FBE" w:rsidRDefault="00C614ED" w:rsidP="00F01BF5">
          <w:pPr>
            <w:tabs>
              <w:tab w:val="left" w:pos="709"/>
              <w:tab w:val="left" w:pos="3544"/>
              <w:tab w:val="left" w:pos="4111"/>
              <w:tab w:val="left" w:pos="5812"/>
            </w:tabs>
            <w:ind w:left="426"/>
            <w:rPr>
              <w:rFonts w:asciiTheme="minorHAnsi" w:hAnsiTheme="minorHAnsi"/>
              <w:szCs w:val="22"/>
              <w:lang w:val="de-DE"/>
            </w:rPr>
          </w:pPr>
          <w:r w:rsidRPr="00DC3FBE">
            <w:rPr>
              <w:rFonts w:asciiTheme="minorHAnsi" w:hAnsiTheme="minorHAnsi"/>
              <w:szCs w:val="22"/>
              <w:lang w:val="de-DE"/>
            </w:rPr>
            <w:tab/>
            <w:t>Allgemeiner Haushalt</w:t>
          </w:r>
          <w:r w:rsidRPr="00DC3FBE">
            <w:rPr>
              <w:rFonts w:asciiTheme="minorHAnsi" w:hAnsiTheme="minorHAnsi"/>
              <w:szCs w:val="22"/>
              <w:lang w:val="de-DE"/>
            </w:rPr>
            <w:tab/>
            <w:t>CHF</w:t>
          </w:r>
          <w:r w:rsidRPr="00DC3FBE">
            <w:rPr>
              <w:rFonts w:asciiTheme="minorHAnsi" w:hAnsiTheme="minorHAnsi"/>
              <w:szCs w:val="22"/>
              <w:lang w:val="de-DE"/>
            </w:rPr>
            <w:tab/>
            <w:t>9‘443‘500.00</w:t>
          </w:r>
          <w:r w:rsidRPr="00DC3FBE">
            <w:rPr>
              <w:rFonts w:asciiTheme="minorHAnsi" w:hAnsiTheme="minorHAnsi"/>
              <w:szCs w:val="22"/>
              <w:lang w:val="de-DE"/>
            </w:rPr>
            <w:tab/>
            <w:t>8‘506‘500.00</w:t>
          </w:r>
        </w:p>
        <w:p w:rsidR="00F01BF5" w:rsidRPr="00DC3FBE" w:rsidRDefault="00C614ED" w:rsidP="00F01BF5">
          <w:pPr>
            <w:tabs>
              <w:tab w:val="left" w:pos="709"/>
              <w:tab w:val="left" w:pos="3544"/>
              <w:tab w:val="left" w:pos="4111"/>
              <w:tab w:val="left" w:pos="5812"/>
            </w:tabs>
            <w:ind w:left="426"/>
            <w:rPr>
              <w:rFonts w:asciiTheme="minorHAnsi" w:hAnsiTheme="minorHAnsi"/>
              <w:b/>
              <w:szCs w:val="22"/>
              <w:lang w:val="de-DE"/>
            </w:rPr>
          </w:pPr>
          <w:r w:rsidRPr="00DC3FBE">
            <w:rPr>
              <w:rFonts w:asciiTheme="minorHAnsi" w:hAnsiTheme="minorHAnsi"/>
              <w:b/>
              <w:szCs w:val="22"/>
              <w:lang w:val="de-DE"/>
            </w:rPr>
            <w:tab/>
            <w:t>Aufwandüberschuss</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937‘000.00</w:t>
          </w:r>
        </w:p>
        <w:p w:rsidR="00F01BF5" w:rsidRPr="00DC3FBE" w:rsidRDefault="00C614ED" w:rsidP="00F01BF5">
          <w:pPr>
            <w:tabs>
              <w:tab w:val="left" w:pos="709"/>
              <w:tab w:val="left" w:pos="3544"/>
              <w:tab w:val="left" w:pos="4111"/>
              <w:tab w:val="left" w:pos="5812"/>
            </w:tabs>
            <w:ind w:left="426"/>
            <w:rPr>
              <w:rFonts w:asciiTheme="minorHAnsi" w:hAnsiTheme="minorHAnsi"/>
              <w:szCs w:val="22"/>
              <w:lang w:val="de-DE"/>
            </w:rPr>
          </w:pPr>
          <w:r w:rsidRPr="00DC3FBE">
            <w:rPr>
              <w:rFonts w:asciiTheme="minorHAnsi" w:hAnsiTheme="minorHAnsi"/>
              <w:szCs w:val="22"/>
              <w:lang w:val="de-DE"/>
            </w:rPr>
            <w:tab/>
            <w:t>SF Wasserversorgung</w:t>
          </w:r>
          <w:r w:rsidRPr="00DC3FBE">
            <w:rPr>
              <w:rFonts w:asciiTheme="minorHAnsi" w:hAnsiTheme="minorHAnsi"/>
              <w:szCs w:val="22"/>
              <w:lang w:val="de-DE"/>
            </w:rPr>
            <w:tab/>
            <w:t>CHF</w:t>
          </w:r>
          <w:r w:rsidRPr="00DC3FBE">
            <w:rPr>
              <w:rFonts w:asciiTheme="minorHAnsi" w:hAnsiTheme="minorHAnsi"/>
              <w:szCs w:val="22"/>
              <w:lang w:val="de-DE"/>
            </w:rPr>
            <w:tab/>
            <w:t>237‘300.00</w:t>
          </w:r>
          <w:r w:rsidRPr="00DC3FBE">
            <w:rPr>
              <w:rFonts w:asciiTheme="minorHAnsi" w:hAnsiTheme="minorHAnsi"/>
              <w:szCs w:val="22"/>
              <w:lang w:val="de-DE"/>
            </w:rPr>
            <w:tab/>
            <w:t>228‘000.00</w:t>
          </w:r>
        </w:p>
        <w:p w:rsidR="00F01BF5" w:rsidRPr="00DC3FBE" w:rsidRDefault="00C614ED" w:rsidP="00F01BF5">
          <w:pPr>
            <w:tabs>
              <w:tab w:val="left" w:pos="709"/>
              <w:tab w:val="left" w:pos="3544"/>
              <w:tab w:val="left" w:pos="4111"/>
              <w:tab w:val="left" w:pos="5812"/>
            </w:tabs>
            <w:ind w:left="426"/>
            <w:rPr>
              <w:rFonts w:asciiTheme="minorHAnsi" w:hAnsiTheme="minorHAnsi"/>
              <w:b/>
              <w:szCs w:val="22"/>
              <w:lang w:val="de-DE"/>
            </w:rPr>
          </w:pPr>
          <w:r w:rsidRPr="00DC3FBE">
            <w:rPr>
              <w:rFonts w:asciiTheme="minorHAnsi" w:hAnsiTheme="minorHAnsi"/>
              <w:b/>
              <w:szCs w:val="22"/>
              <w:lang w:val="de-DE"/>
            </w:rPr>
            <w:tab/>
            <w:t xml:space="preserve">Aufwandsüberschuss </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9‘300.00</w:t>
          </w:r>
        </w:p>
        <w:p w:rsidR="00F01BF5" w:rsidRPr="00DC3FBE" w:rsidRDefault="00C614ED" w:rsidP="00F01BF5">
          <w:pPr>
            <w:tabs>
              <w:tab w:val="left" w:pos="709"/>
              <w:tab w:val="left" w:pos="3544"/>
              <w:tab w:val="left" w:pos="4111"/>
              <w:tab w:val="left" w:pos="5812"/>
            </w:tabs>
            <w:ind w:left="426"/>
            <w:rPr>
              <w:rFonts w:asciiTheme="minorHAnsi" w:hAnsiTheme="minorHAnsi"/>
              <w:szCs w:val="22"/>
              <w:lang w:val="de-DE"/>
            </w:rPr>
          </w:pPr>
          <w:r w:rsidRPr="00DC3FBE">
            <w:rPr>
              <w:rFonts w:asciiTheme="minorHAnsi" w:hAnsiTheme="minorHAnsi"/>
              <w:szCs w:val="22"/>
              <w:lang w:val="de-DE"/>
            </w:rPr>
            <w:tab/>
            <w:t>SF Abwasserentsorgung</w:t>
          </w:r>
          <w:r w:rsidRPr="00DC3FBE">
            <w:rPr>
              <w:rFonts w:asciiTheme="minorHAnsi" w:hAnsiTheme="minorHAnsi"/>
              <w:szCs w:val="22"/>
              <w:lang w:val="de-DE"/>
            </w:rPr>
            <w:tab/>
            <w:t>CHF</w:t>
          </w:r>
          <w:r w:rsidRPr="00DC3FBE">
            <w:rPr>
              <w:rFonts w:asciiTheme="minorHAnsi" w:hAnsiTheme="minorHAnsi"/>
              <w:szCs w:val="22"/>
              <w:lang w:val="de-DE"/>
            </w:rPr>
            <w:tab/>
            <w:t>622‘400.00</w:t>
          </w:r>
          <w:r w:rsidRPr="00DC3FBE">
            <w:rPr>
              <w:rFonts w:asciiTheme="minorHAnsi" w:hAnsiTheme="minorHAnsi"/>
              <w:szCs w:val="22"/>
              <w:lang w:val="de-DE"/>
            </w:rPr>
            <w:tab/>
            <w:t>689‘800.00</w:t>
          </w:r>
        </w:p>
        <w:p w:rsidR="00F01BF5" w:rsidRPr="00DC3FBE" w:rsidRDefault="00C614ED" w:rsidP="00F01BF5">
          <w:pPr>
            <w:tabs>
              <w:tab w:val="left" w:pos="709"/>
              <w:tab w:val="left" w:pos="3544"/>
              <w:tab w:val="left" w:pos="4111"/>
              <w:tab w:val="left" w:pos="5812"/>
            </w:tabs>
            <w:ind w:left="426"/>
            <w:rPr>
              <w:rFonts w:asciiTheme="minorHAnsi" w:hAnsiTheme="minorHAnsi"/>
              <w:b/>
              <w:szCs w:val="22"/>
              <w:lang w:val="de-DE"/>
            </w:rPr>
          </w:pPr>
          <w:r w:rsidRPr="00DC3FBE">
            <w:rPr>
              <w:rFonts w:asciiTheme="minorHAnsi" w:hAnsiTheme="minorHAnsi"/>
              <w:b/>
              <w:szCs w:val="22"/>
              <w:lang w:val="de-DE"/>
            </w:rPr>
            <w:tab/>
            <w:t>Ertragsüberschuss</w:t>
          </w:r>
          <w:r w:rsidRPr="00DC3FBE">
            <w:rPr>
              <w:rFonts w:asciiTheme="minorHAnsi" w:hAnsiTheme="minorHAnsi"/>
              <w:b/>
              <w:szCs w:val="22"/>
              <w:lang w:val="de-DE"/>
            </w:rPr>
            <w:tab/>
            <w:t>CHF</w:t>
          </w:r>
          <w:r w:rsidRPr="00DC3FBE">
            <w:rPr>
              <w:rFonts w:asciiTheme="minorHAnsi" w:hAnsiTheme="minorHAnsi"/>
              <w:b/>
              <w:szCs w:val="22"/>
              <w:lang w:val="de-DE"/>
            </w:rPr>
            <w:tab/>
            <w:t>67‘400.00</w:t>
          </w:r>
          <w:r w:rsidRPr="00DC3FBE">
            <w:rPr>
              <w:rFonts w:asciiTheme="minorHAnsi" w:hAnsiTheme="minorHAnsi"/>
              <w:b/>
              <w:szCs w:val="22"/>
              <w:lang w:val="de-DE"/>
            </w:rPr>
            <w:tab/>
          </w:r>
        </w:p>
        <w:p w:rsidR="00F01BF5" w:rsidRPr="00DC3FBE" w:rsidRDefault="00C614ED" w:rsidP="00F01BF5">
          <w:pPr>
            <w:tabs>
              <w:tab w:val="left" w:pos="709"/>
              <w:tab w:val="left" w:pos="3544"/>
              <w:tab w:val="left" w:pos="4111"/>
              <w:tab w:val="left" w:pos="5812"/>
            </w:tabs>
            <w:ind w:left="426"/>
            <w:rPr>
              <w:rFonts w:asciiTheme="minorHAnsi" w:hAnsiTheme="minorHAnsi"/>
              <w:szCs w:val="22"/>
              <w:lang w:val="de-DE"/>
            </w:rPr>
          </w:pPr>
          <w:r w:rsidRPr="00DC3FBE">
            <w:rPr>
              <w:rFonts w:asciiTheme="minorHAnsi" w:hAnsiTheme="minorHAnsi"/>
              <w:szCs w:val="22"/>
              <w:lang w:val="de-DE"/>
            </w:rPr>
            <w:tab/>
            <w:t>SF Abfall</w:t>
          </w:r>
          <w:r w:rsidRPr="00DC3FBE">
            <w:rPr>
              <w:rFonts w:asciiTheme="minorHAnsi" w:hAnsiTheme="minorHAnsi"/>
              <w:szCs w:val="22"/>
              <w:lang w:val="de-DE"/>
            </w:rPr>
            <w:tab/>
            <w:t>CHF</w:t>
          </w:r>
          <w:r w:rsidRPr="00DC3FBE">
            <w:rPr>
              <w:rFonts w:asciiTheme="minorHAnsi" w:hAnsiTheme="minorHAnsi"/>
              <w:szCs w:val="22"/>
              <w:lang w:val="de-DE"/>
            </w:rPr>
            <w:tab/>
            <w:t>952‘900.00</w:t>
          </w:r>
          <w:r w:rsidRPr="00DC3FBE">
            <w:rPr>
              <w:rFonts w:asciiTheme="minorHAnsi" w:hAnsiTheme="minorHAnsi"/>
              <w:szCs w:val="22"/>
              <w:lang w:val="de-DE"/>
            </w:rPr>
            <w:tab/>
            <w:t>741‘500.00</w:t>
          </w:r>
        </w:p>
        <w:p w:rsidR="00F01BF5" w:rsidRPr="00DC3FBE" w:rsidRDefault="00C614ED" w:rsidP="00F01BF5">
          <w:pPr>
            <w:tabs>
              <w:tab w:val="left" w:pos="709"/>
              <w:tab w:val="left" w:pos="3544"/>
              <w:tab w:val="left" w:pos="4111"/>
              <w:tab w:val="left" w:pos="5812"/>
            </w:tabs>
            <w:ind w:left="426"/>
            <w:rPr>
              <w:rFonts w:asciiTheme="minorHAnsi" w:hAnsiTheme="minorHAnsi"/>
              <w:b/>
              <w:szCs w:val="22"/>
              <w:lang w:val="de-DE"/>
            </w:rPr>
          </w:pPr>
          <w:r w:rsidRPr="00DC3FBE">
            <w:rPr>
              <w:rFonts w:asciiTheme="minorHAnsi" w:hAnsiTheme="minorHAnsi"/>
              <w:b/>
              <w:szCs w:val="22"/>
              <w:lang w:val="de-DE"/>
            </w:rPr>
            <w:tab/>
            <w:t>Aufwandüberschuss</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211‘400.00</w:t>
          </w:r>
        </w:p>
        <w:p w:rsidR="00F01BF5" w:rsidRPr="00DC3FBE" w:rsidRDefault="00C614ED" w:rsidP="00F01BF5">
          <w:pPr>
            <w:numPr>
              <w:ilvl w:val="0"/>
              <w:numId w:val="23"/>
            </w:numPr>
            <w:tabs>
              <w:tab w:val="left" w:pos="709"/>
            </w:tabs>
            <w:ind w:left="426"/>
            <w:jc w:val="both"/>
            <w:rPr>
              <w:rFonts w:asciiTheme="minorHAnsi" w:hAnsiTheme="minorHAnsi"/>
              <w:szCs w:val="22"/>
              <w:lang w:val="de-DE"/>
            </w:rPr>
          </w:pPr>
          <w:r w:rsidRPr="00DC3FBE">
            <w:rPr>
              <w:rFonts w:asciiTheme="minorHAnsi" w:hAnsiTheme="minorHAnsi"/>
              <w:szCs w:val="22"/>
              <w:lang w:val="de-DE"/>
            </w:rPr>
            <w:t>Der Finanzplan 2025 – 2029 wird zur Kenntnis genommen.</w:t>
          </w:r>
        </w:p>
        <w:p w:rsidR="006E4EC0" w:rsidRPr="00DC3FBE" w:rsidRDefault="006E4EC0" w:rsidP="006E4EC0">
          <w:pPr>
            <w:jc w:val="both"/>
            <w:rPr>
              <w:rFonts w:ascii="Calibri" w:hAnsi="Calibri"/>
              <w:highlight w:val="yellow"/>
              <w:lang w:val="de-DE"/>
            </w:rPr>
          </w:pPr>
        </w:p>
        <w:p w:rsidR="00B702AF" w:rsidRPr="00DC3FBE" w:rsidRDefault="00B702AF" w:rsidP="002722BE">
          <w:pPr>
            <w:jc w:val="both"/>
            <w:rPr>
              <w:rFonts w:ascii="Calibri" w:hAnsi="Calibri"/>
              <w:lang w:val="de-DE"/>
            </w:rPr>
          </w:pPr>
        </w:p>
        <w:p w:rsidR="00E40B05" w:rsidRPr="00DC3FBE" w:rsidRDefault="00C614ED" w:rsidP="002722BE">
          <w:pPr>
            <w:jc w:val="both"/>
            <w:rPr>
              <w:rFonts w:ascii="Calibri" w:hAnsi="Calibri"/>
              <w:b/>
            </w:rPr>
          </w:pPr>
          <w:r w:rsidRPr="00DC3FBE">
            <w:rPr>
              <w:rFonts w:ascii="Calibri" w:hAnsi="Calibri"/>
              <w:b/>
            </w:rPr>
            <w:t>Diskussion:</w:t>
          </w:r>
        </w:p>
        <w:p w:rsidR="00FF0608" w:rsidRPr="00DC3FBE" w:rsidRDefault="003D4EDA" w:rsidP="002722BE">
          <w:pPr>
            <w:jc w:val="both"/>
            <w:rPr>
              <w:rFonts w:ascii="Calibri" w:hAnsi="Calibri"/>
            </w:rPr>
          </w:pPr>
        </w:p>
      </w:sdtContent>
    </w:sdt>
    <w:sdt>
      <w:sdtPr>
        <w:rPr>
          <w:rFonts w:ascii="Calibri" w:hAnsi="Calibri"/>
          <w:b/>
        </w:rPr>
        <w:alias w:val="Diskussion"/>
        <w:tag w:val="Diskussion"/>
        <w:id w:val="637076391"/>
        <w:lock w:val="sdtLocked"/>
        <w:placeholder>
          <w:docPart w:val="DefaultPlaceholder_1081868574"/>
        </w:placeholder>
      </w:sdtPr>
      <w:sdtEndPr>
        <w:rPr>
          <w:b w:val="0"/>
        </w:rPr>
      </w:sdtEndPr>
      <w:sdtContent>
        <w:p w:rsidR="0008381E" w:rsidRPr="00DC3FBE" w:rsidRDefault="00C614ED" w:rsidP="0008381E">
          <w:pPr>
            <w:jc w:val="both"/>
            <w:rPr>
              <w:rFonts w:ascii="Calibri" w:hAnsi="Calibri"/>
            </w:rPr>
          </w:pPr>
          <w:r w:rsidRPr="00DC3FBE">
            <w:rPr>
              <w:rFonts w:ascii="Calibri" w:hAnsi="Calibri"/>
            </w:rPr>
            <w:t>Roland Rothenbühler eröffnet die Diskussion.</w:t>
          </w:r>
        </w:p>
        <w:p w:rsidR="00253999" w:rsidRPr="00DC3FBE" w:rsidRDefault="00253999" w:rsidP="00253999">
          <w:pPr>
            <w:jc w:val="both"/>
            <w:rPr>
              <w:rFonts w:ascii="Calibri" w:hAnsi="Calibri"/>
              <w:highlight w:val="yellow"/>
            </w:rPr>
          </w:pPr>
        </w:p>
        <w:p w:rsidR="00253999" w:rsidRPr="00DC3FBE" w:rsidRDefault="00C614ED" w:rsidP="00253999">
          <w:pPr>
            <w:jc w:val="both"/>
            <w:rPr>
              <w:rFonts w:ascii="Calibri" w:hAnsi="Calibri"/>
            </w:rPr>
          </w:pPr>
          <w:r w:rsidRPr="00DC3FBE">
            <w:rPr>
              <w:rFonts w:ascii="Calibri" w:hAnsi="Calibri"/>
            </w:rPr>
            <w:t>Der Gemeindepräsident schliesst die Diskussion</w:t>
          </w:r>
          <w:r w:rsidR="00C63821" w:rsidRPr="00DC3FBE">
            <w:rPr>
              <w:rFonts w:ascii="Calibri" w:hAnsi="Calibri"/>
            </w:rPr>
            <w:t xml:space="preserve">, nachdem keine Wortmeldungen eingehen. </w:t>
          </w:r>
        </w:p>
        <w:p w:rsidR="00253999" w:rsidRPr="00DC3FBE" w:rsidRDefault="00253999" w:rsidP="0008381E">
          <w:pPr>
            <w:jc w:val="both"/>
            <w:rPr>
              <w:rFonts w:ascii="Calibri" w:hAnsi="Calibri"/>
              <w:b/>
            </w:rPr>
          </w:pPr>
        </w:p>
        <w:p w:rsidR="0008381E" w:rsidRPr="00DC3FBE" w:rsidRDefault="003D4EDA" w:rsidP="0008381E">
          <w:pPr>
            <w:jc w:val="both"/>
            <w:rPr>
              <w:rFonts w:ascii="Calibri" w:hAnsi="Calibri"/>
            </w:rPr>
          </w:pPr>
        </w:p>
      </w:sdtContent>
    </w:sdt>
    <w:sdt>
      <w:sdtPr>
        <w:rPr>
          <w:rFonts w:ascii="Calibri" w:hAnsi="Calibri"/>
          <w:b/>
        </w:rPr>
        <w:alias w:val="Beschluss"/>
        <w:tag w:val="Beschluss"/>
        <w:id w:val="1873038891"/>
        <w:lock w:val="sdtLocked"/>
        <w:placeholder>
          <w:docPart w:val="DefaultPlaceholder_1081868574"/>
        </w:placeholder>
      </w:sdtPr>
      <w:sdtEndPr>
        <w:rPr>
          <w:b w:val="0"/>
        </w:rPr>
      </w:sdtEndPr>
      <w:sdtContent>
        <w:p w:rsidR="0008381E" w:rsidRPr="00DC3FBE" w:rsidRDefault="00C614ED" w:rsidP="0008381E">
          <w:pPr>
            <w:jc w:val="both"/>
            <w:rPr>
              <w:rFonts w:ascii="Calibri" w:hAnsi="Calibri"/>
              <w:b/>
            </w:rPr>
          </w:pPr>
          <w:r w:rsidRPr="00DC3FBE">
            <w:rPr>
              <w:rFonts w:ascii="Calibri" w:hAnsi="Calibri"/>
              <w:b/>
            </w:rPr>
            <w:t>Beschluss:</w:t>
          </w:r>
          <w:r w:rsidR="00BD4037" w:rsidRPr="00DC3FBE">
            <w:rPr>
              <w:rFonts w:ascii="Calibri" w:hAnsi="Calibri"/>
              <w:b/>
            </w:rPr>
            <w:t xml:space="preserve"> </w:t>
          </w:r>
          <w:r w:rsidR="00C63821" w:rsidRPr="00DC3FBE">
            <w:rPr>
              <w:rFonts w:ascii="Calibri" w:hAnsi="Calibri"/>
            </w:rPr>
            <w:t>(einstimmig)</w:t>
          </w:r>
        </w:p>
        <w:p w:rsidR="00A74A35" w:rsidRPr="00DC3FBE" w:rsidRDefault="00A74A35" w:rsidP="0008381E">
          <w:pPr>
            <w:jc w:val="both"/>
            <w:rPr>
              <w:rFonts w:ascii="Calibri" w:hAnsi="Calibri"/>
              <w:b/>
            </w:rPr>
          </w:pPr>
        </w:p>
        <w:p w:rsidR="00F01BF5" w:rsidRPr="00DC3FBE" w:rsidRDefault="00C614ED" w:rsidP="00F01BF5">
          <w:pPr>
            <w:numPr>
              <w:ilvl w:val="0"/>
              <w:numId w:val="24"/>
            </w:numPr>
            <w:ind w:left="392"/>
            <w:rPr>
              <w:rFonts w:asciiTheme="minorHAnsi" w:hAnsiTheme="minorHAnsi"/>
              <w:szCs w:val="22"/>
            </w:rPr>
          </w:pPr>
          <w:r w:rsidRPr="00DC3FBE">
            <w:rPr>
              <w:rFonts w:asciiTheme="minorHAnsi" w:hAnsiTheme="minorHAnsi"/>
              <w:szCs w:val="22"/>
            </w:rPr>
            <w:t>Genehmigung der Steueranlage für die Gemeindesteuern von 1,74 Einheiten des kantonalen Einheitsansatzes für die natürlichen Personen.</w:t>
          </w:r>
        </w:p>
        <w:p w:rsidR="00F01BF5" w:rsidRPr="00DC3FBE" w:rsidRDefault="00C614ED" w:rsidP="00F01BF5">
          <w:pPr>
            <w:numPr>
              <w:ilvl w:val="0"/>
              <w:numId w:val="24"/>
            </w:numPr>
            <w:ind w:left="392"/>
            <w:rPr>
              <w:rFonts w:asciiTheme="minorHAnsi" w:hAnsiTheme="minorHAnsi"/>
              <w:szCs w:val="22"/>
            </w:rPr>
          </w:pPr>
          <w:r w:rsidRPr="00DC3FBE">
            <w:rPr>
              <w:rFonts w:asciiTheme="minorHAnsi" w:hAnsiTheme="minorHAnsi"/>
              <w:szCs w:val="22"/>
            </w:rPr>
            <w:t>Genehmigung der Steueranlage für die Gemeindesteuern von 1,74 Einheiten des kantonalen Einheitsansatzes für die juristischen Personen.</w:t>
          </w:r>
        </w:p>
        <w:p w:rsidR="00F01BF5" w:rsidRPr="00DC3FBE" w:rsidRDefault="00C614ED" w:rsidP="00F01BF5">
          <w:pPr>
            <w:numPr>
              <w:ilvl w:val="0"/>
              <w:numId w:val="24"/>
            </w:numPr>
            <w:ind w:left="392"/>
            <w:rPr>
              <w:rFonts w:asciiTheme="minorHAnsi" w:hAnsiTheme="minorHAnsi"/>
              <w:szCs w:val="22"/>
            </w:rPr>
          </w:pPr>
          <w:r w:rsidRPr="00DC3FBE">
            <w:rPr>
              <w:rFonts w:asciiTheme="minorHAnsi" w:hAnsiTheme="minorHAnsi"/>
              <w:szCs w:val="22"/>
            </w:rPr>
            <w:t>Genehmigung Steueranlage für die Liegenschaftssteuern von 1,0 ‰ des amtlichen Wertes.</w:t>
          </w:r>
        </w:p>
        <w:p w:rsidR="00F01BF5" w:rsidRPr="00DC3FBE" w:rsidRDefault="00C614ED" w:rsidP="00F01BF5">
          <w:pPr>
            <w:numPr>
              <w:ilvl w:val="0"/>
              <w:numId w:val="24"/>
            </w:numPr>
            <w:ind w:left="392"/>
            <w:rPr>
              <w:rFonts w:asciiTheme="minorHAnsi" w:hAnsiTheme="minorHAnsi"/>
              <w:szCs w:val="22"/>
            </w:rPr>
          </w:pPr>
          <w:r w:rsidRPr="00DC3FBE">
            <w:rPr>
              <w:rFonts w:asciiTheme="minorHAnsi" w:hAnsiTheme="minorHAnsi"/>
              <w:szCs w:val="22"/>
            </w:rPr>
            <w:t>Genehmigung Feuerwehrdienstersatzabgabe von 6,5 % der Kantonssteuer.</w:t>
          </w:r>
        </w:p>
        <w:p w:rsidR="00F01BF5" w:rsidRPr="00DC3FBE" w:rsidRDefault="00C614ED" w:rsidP="00F01BF5">
          <w:pPr>
            <w:numPr>
              <w:ilvl w:val="0"/>
              <w:numId w:val="24"/>
            </w:numPr>
            <w:ind w:left="392"/>
            <w:rPr>
              <w:rFonts w:asciiTheme="minorHAnsi" w:hAnsiTheme="minorHAnsi"/>
              <w:szCs w:val="22"/>
            </w:rPr>
          </w:pPr>
          <w:r w:rsidRPr="00DC3FBE">
            <w:rPr>
              <w:rFonts w:asciiTheme="minorHAnsi" w:hAnsiTheme="minorHAnsi"/>
              <w:szCs w:val="22"/>
            </w:rPr>
            <w:t>Genehmigung Budget 2025 bestehend aus:</w:t>
          </w:r>
        </w:p>
        <w:p w:rsidR="00F01BF5" w:rsidRPr="00DC3FBE" w:rsidRDefault="00C614ED" w:rsidP="00F01BF5">
          <w:pPr>
            <w:tabs>
              <w:tab w:val="left" w:pos="709"/>
              <w:tab w:val="left" w:pos="3544"/>
              <w:tab w:val="left" w:pos="5812"/>
            </w:tabs>
            <w:ind w:left="392"/>
            <w:rPr>
              <w:rFonts w:asciiTheme="minorHAnsi" w:hAnsiTheme="minorHAnsi"/>
              <w:b/>
              <w:szCs w:val="22"/>
              <w:lang w:val="de-DE"/>
            </w:rPr>
          </w:pPr>
          <w:r w:rsidRPr="00DC3FBE">
            <w:rPr>
              <w:rFonts w:asciiTheme="minorHAnsi" w:hAnsiTheme="minorHAnsi"/>
              <w:b/>
              <w:szCs w:val="22"/>
              <w:lang w:val="de-DE"/>
            </w:rPr>
            <w:tab/>
          </w:r>
          <w:r w:rsidRPr="00DC3FBE">
            <w:rPr>
              <w:rFonts w:asciiTheme="minorHAnsi" w:hAnsiTheme="minorHAnsi"/>
              <w:b/>
              <w:szCs w:val="22"/>
              <w:lang w:val="de-DE"/>
            </w:rPr>
            <w:tab/>
            <w:t>Aufwand</w:t>
          </w:r>
          <w:r w:rsidRPr="00DC3FBE">
            <w:rPr>
              <w:rFonts w:asciiTheme="minorHAnsi" w:hAnsiTheme="minorHAnsi"/>
              <w:b/>
              <w:szCs w:val="22"/>
              <w:lang w:val="de-DE"/>
            </w:rPr>
            <w:tab/>
            <w:t>Ertrag</w:t>
          </w:r>
        </w:p>
        <w:p w:rsidR="00F01BF5" w:rsidRPr="00DC3FBE" w:rsidRDefault="00C614ED" w:rsidP="00F01BF5">
          <w:pPr>
            <w:tabs>
              <w:tab w:val="left" w:pos="709"/>
              <w:tab w:val="left" w:pos="3544"/>
              <w:tab w:val="left" w:pos="4111"/>
              <w:tab w:val="left" w:pos="5812"/>
            </w:tabs>
            <w:ind w:left="392"/>
            <w:rPr>
              <w:rFonts w:asciiTheme="minorHAnsi" w:hAnsiTheme="minorHAnsi"/>
              <w:szCs w:val="22"/>
              <w:lang w:val="de-DE"/>
            </w:rPr>
          </w:pPr>
          <w:r w:rsidRPr="00DC3FBE">
            <w:rPr>
              <w:rFonts w:asciiTheme="minorHAnsi" w:hAnsiTheme="minorHAnsi"/>
              <w:szCs w:val="22"/>
              <w:lang w:val="de-DE"/>
            </w:rPr>
            <w:tab/>
            <w:t>Gesamthaushalt</w:t>
          </w:r>
          <w:r w:rsidRPr="00DC3FBE">
            <w:rPr>
              <w:rFonts w:asciiTheme="minorHAnsi" w:hAnsiTheme="minorHAnsi"/>
              <w:szCs w:val="22"/>
              <w:lang w:val="de-DE"/>
            </w:rPr>
            <w:tab/>
            <w:t>CHF</w:t>
          </w:r>
          <w:r w:rsidRPr="00DC3FBE">
            <w:rPr>
              <w:rFonts w:asciiTheme="minorHAnsi" w:hAnsiTheme="minorHAnsi"/>
              <w:szCs w:val="22"/>
              <w:lang w:val="de-DE"/>
            </w:rPr>
            <w:tab/>
            <w:t>11‘256‘100.00</w:t>
          </w:r>
          <w:r w:rsidRPr="00DC3FBE">
            <w:rPr>
              <w:rFonts w:asciiTheme="minorHAnsi" w:hAnsiTheme="minorHAnsi"/>
              <w:szCs w:val="22"/>
              <w:lang w:val="de-DE"/>
            </w:rPr>
            <w:tab/>
            <w:t>10‘165‘800.00</w:t>
          </w:r>
        </w:p>
        <w:p w:rsidR="00F01BF5" w:rsidRPr="00DC3FBE" w:rsidRDefault="00C614ED" w:rsidP="00F01BF5">
          <w:pPr>
            <w:tabs>
              <w:tab w:val="left" w:pos="709"/>
              <w:tab w:val="left" w:pos="3544"/>
              <w:tab w:val="left" w:pos="4111"/>
              <w:tab w:val="left" w:pos="5812"/>
              <w:tab w:val="right" w:pos="8364"/>
            </w:tabs>
            <w:ind w:left="392"/>
            <w:rPr>
              <w:rFonts w:asciiTheme="minorHAnsi" w:hAnsiTheme="minorHAnsi"/>
              <w:b/>
              <w:szCs w:val="22"/>
              <w:lang w:val="de-DE"/>
            </w:rPr>
          </w:pPr>
          <w:r w:rsidRPr="00DC3FBE">
            <w:rPr>
              <w:rFonts w:asciiTheme="minorHAnsi" w:hAnsiTheme="minorHAnsi"/>
              <w:b/>
              <w:szCs w:val="22"/>
              <w:lang w:val="de-DE"/>
            </w:rPr>
            <w:tab/>
            <w:t>Aufwandüberschuss</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1‘090’300.00</w:t>
          </w:r>
        </w:p>
        <w:p w:rsidR="00F01BF5" w:rsidRPr="00DC3FBE" w:rsidRDefault="00C614ED" w:rsidP="00F01BF5">
          <w:pPr>
            <w:tabs>
              <w:tab w:val="left" w:pos="709"/>
              <w:tab w:val="left" w:pos="3544"/>
              <w:tab w:val="left" w:pos="4111"/>
              <w:tab w:val="left" w:pos="5812"/>
            </w:tabs>
            <w:ind w:left="392"/>
            <w:rPr>
              <w:rFonts w:asciiTheme="minorHAnsi" w:hAnsiTheme="minorHAnsi"/>
              <w:szCs w:val="22"/>
              <w:lang w:val="de-DE"/>
            </w:rPr>
          </w:pPr>
          <w:r w:rsidRPr="00DC3FBE">
            <w:rPr>
              <w:rFonts w:asciiTheme="minorHAnsi" w:hAnsiTheme="minorHAnsi"/>
              <w:szCs w:val="22"/>
              <w:lang w:val="de-DE"/>
            </w:rPr>
            <w:tab/>
            <w:t>Allgemeiner Haushalt</w:t>
          </w:r>
          <w:r w:rsidRPr="00DC3FBE">
            <w:rPr>
              <w:rFonts w:asciiTheme="minorHAnsi" w:hAnsiTheme="minorHAnsi"/>
              <w:szCs w:val="22"/>
              <w:lang w:val="de-DE"/>
            </w:rPr>
            <w:tab/>
            <w:t>CHF</w:t>
          </w:r>
          <w:r w:rsidRPr="00DC3FBE">
            <w:rPr>
              <w:rFonts w:asciiTheme="minorHAnsi" w:hAnsiTheme="minorHAnsi"/>
              <w:szCs w:val="22"/>
              <w:lang w:val="de-DE"/>
            </w:rPr>
            <w:tab/>
            <w:t>9‘443‘500.00</w:t>
          </w:r>
          <w:r w:rsidRPr="00DC3FBE">
            <w:rPr>
              <w:rFonts w:asciiTheme="minorHAnsi" w:hAnsiTheme="minorHAnsi"/>
              <w:szCs w:val="22"/>
              <w:lang w:val="de-DE"/>
            </w:rPr>
            <w:tab/>
            <w:t>8‘506‘500.00</w:t>
          </w:r>
        </w:p>
        <w:p w:rsidR="00F01BF5" w:rsidRPr="00DC3FBE" w:rsidRDefault="00C614ED" w:rsidP="00F01BF5">
          <w:pPr>
            <w:tabs>
              <w:tab w:val="left" w:pos="709"/>
              <w:tab w:val="left" w:pos="3544"/>
              <w:tab w:val="left" w:pos="4111"/>
              <w:tab w:val="left" w:pos="5812"/>
            </w:tabs>
            <w:ind w:left="392"/>
            <w:rPr>
              <w:rFonts w:asciiTheme="minorHAnsi" w:hAnsiTheme="minorHAnsi"/>
              <w:b/>
              <w:szCs w:val="22"/>
              <w:lang w:val="de-DE"/>
            </w:rPr>
          </w:pPr>
          <w:r w:rsidRPr="00DC3FBE">
            <w:rPr>
              <w:rFonts w:asciiTheme="minorHAnsi" w:hAnsiTheme="minorHAnsi"/>
              <w:b/>
              <w:szCs w:val="22"/>
              <w:lang w:val="de-DE"/>
            </w:rPr>
            <w:tab/>
            <w:t>Aufwandüberschuss</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937‘000.00</w:t>
          </w:r>
        </w:p>
        <w:p w:rsidR="00F01BF5" w:rsidRPr="00DC3FBE" w:rsidRDefault="00C614ED" w:rsidP="00F01BF5">
          <w:pPr>
            <w:tabs>
              <w:tab w:val="left" w:pos="709"/>
              <w:tab w:val="left" w:pos="3544"/>
              <w:tab w:val="left" w:pos="4111"/>
              <w:tab w:val="left" w:pos="5812"/>
            </w:tabs>
            <w:ind w:left="392"/>
            <w:rPr>
              <w:rFonts w:asciiTheme="minorHAnsi" w:hAnsiTheme="minorHAnsi"/>
              <w:szCs w:val="22"/>
              <w:lang w:val="de-DE"/>
            </w:rPr>
          </w:pPr>
          <w:r w:rsidRPr="00DC3FBE">
            <w:rPr>
              <w:rFonts w:asciiTheme="minorHAnsi" w:hAnsiTheme="minorHAnsi"/>
              <w:szCs w:val="22"/>
              <w:lang w:val="de-DE"/>
            </w:rPr>
            <w:tab/>
            <w:t>SF Wasserversorgung</w:t>
          </w:r>
          <w:r w:rsidRPr="00DC3FBE">
            <w:rPr>
              <w:rFonts w:asciiTheme="minorHAnsi" w:hAnsiTheme="minorHAnsi"/>
              <w:szCs w:val="22"/>
              <w:lang w:val="de-DE"/>
            </w:rPr>
            <w:tab/>
            <w:t>CHF</w:t>
          </w:r>
          <w:r w:rsidRPr="00DC3FBE">
            <w:rPr>
              <w:rFonts w:asciiTheme="minorHAnsi" w:hAnsiTheme="minorHAnsi"/>
              <w:szCs w:val="22"/>
              <w:lang w:val="de-DE"/>
            </w:rPr>
            <w:tab/>
            <w:t>237‘300.00</w:t>
          </w:r>
          <w:r w:rsidRPr="00DC3FBE">
            <w:rPr>
              <w:rFonts w:asciiTheme="minorHAnsi" w:hAnsiTheme="minorHAnsi"/>
              <w:szCs w:val="22"/>
              <w:lang w:val="de-DE"/>
            </w:rPr>
            <w:tab/>
            <w:t>228‘000.00</w:t>
          </w:r>
        </w:p>
        <w:p w:rsidR="00F01BF5" w:rsidRPr="00DC3FBE" w:rsidRDefault="00C614ED" w:rsidP="00F01BF5">
          <w:pPr>
            <w:tabs>
              <w:tab w:val="left" w:pos="709"/>
              <w:tab w:val="left" w:pos="3544"/>
              <w:tab w:val="left" w:pos="4111"/>
              <w:tab w:val="left" w:pos="5812"/>
            </w:tabs>
            <w:ind w:left="392"/>
            <w:rPr>
              <w:rFonts w:asciiTheme="minorHAnsi" w:hAnsiTheme="minorHAnsi"/>
              <w:b/>
              <w:szCs w:val="22"/>
              <w:lang w:val="de-DE"/>
            </w:rPr>
          </w:pPr>
          <w:r w:rsidRPr="00DC3FBE">
            <w:rPr>
              <w:rFonts w:asciiTheme="minorHAnsi" w:hAnsiTheme="minorHAnsi"/>
              <w:b/>
              <w:szCs w:val="22"/>
              <w:lang w:val="de-DE"/>
            </w:rPr>
            <w:tab/>
            <w:t xml:space="preserve">Aufwandsüberschuss </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9‘300.00</w:t>
          </w:r>
        </w:p>
        <w:p w:rsidR="00F01BF5" w:rsidRPr="00DC3FBE" w:rsidRDefault="00C614ED" w:rsidP="00F01BF5">
          <w:pPr>
            <w:tabs>
              <w:tab w:val="left" w:pos="709"/>
              <w:tab w:val="left" w:pos="3544"/>
              <w:tab w:val="left" w:pos="4111"/>
              <w:tab w:val="left" w:pos="5812"/>
            </w:tabs>
            <w:ind w:left="392"/>
            <w:rPr>
              <w:rFonts w:asciiTheme="minorHAnsi" w:hAnsiTheme="minorHAnsi"/>
              <w:szCs w:val="22"/>
              <w:lang w:val="de-DE"/>
            </w:rPr>
          </w:pPr>
          <w:r w:rsidRPr="00DC3FBE">
            <w:rPr>
              <w:rFonts w:asciiTheme="minorHAnsi" w:hAnsiTheme="minorHAnsi"/>
              <w:szCs w:val="22"/>
              <w:lang w:val="de-DE"/>
            </w:rPr>
            <w:tab/>
            <w:t>SF Abwasserentsorgung</w:t>
          </w:r>
          <w:r w:rsidRPr="00DC3FBE">
            <w:rPr>
              <w:rFonts w:asciiTheme="minorHAnsi" w:hAnsiTheme="minorHAnsi"/>
              <w:szCs w:val="22"/>
              <w:lang w:val="de-DE"/>
            </w:rPr>
            <w:tab/>
            <w:t>CHF</w:t>
          </w:r>
          <w:r w:rsidRPr="00DC3FBE">
            <w:rPr>
              <w:rFonts w:asciiTheme="minorHAnsi" w:hAnsiTheme="minorHAnsi"/>
              <w:szCs w:val="22"/>
              <w:lang w:val="de-DE"/>
            </w:rPr>
            <w:tab/>
            <w:t>622‘400.00</w:t>
          </w:r>
          <w:r w:rsidRPr="00DC3FBE">
            <w:rPr>
              <w:rFonts w:asciiTheme="minorHAnsi" w:hAnsiTheme="minorHAnsi"/>
              <w:szCs w:val="22"/>
              <w:lang w:val="de-DE"/>
            </w:rPr>
            <w:tab/>
            <w:t>689‘800.00</w:t>
          </w:r>
        </w:p>
        <w:p w:rsidR="00F01BF5" w:rsidRPr="00DC3FBE" w:rsidRDefault="00C614ED" w:rsidP="00F01BF5">
          <w:pPr>
            <w:tabs>
              <w:tab w:val="left" w:pos="709"/>
              <w:tab w:val="left" w:pos="3544"/>
              <w:tab w:val="left" w:pos="4111"/>
              <w:tab w:val="left" w:pos="5812"/>
            </w:tabs>
            <w:ind w:left="392"/>
            <w:rPr>
              <w:rFonts w:asciiTheme="minorHAnsi" w:hAnsiTheme="minorHAnsi"/>
              <w:b/>
              <w:szCs w:val="22"/>
              <w:lang w:val="de-DE"/>
            </w:rPr>
          </w:pPr>
          <w:r w:rsidRPr="00DC3FBE">
            <w:rPr>
              <w:rFonts w:asciiTheme="minorHAnsi" w:hAnsiTheme="minorHAnsi"/>
              <w:b/>
              <w:szCs w:val="22"/>
              <w:lang w:val="de-DE"/>
            </w:rPr>
            <w:lastRenderedPageBreak/>
            <w:tab/>
            <w:t>Ertragsüberschuss</w:t>
          </w:r>
          <w:r w:rsidRPr="00DC3FBE">
            <w:rPr>
              <w:rFonts w:asciiTheme="minorHAnsi" w:hAnsiTheme="minorHAnsi"/>
              <w:b/>
              <w:szCs w:val="22"/>
              <w:lang w:val="de-DE"/>
            </w:rPr>
            <w:tab/>
            <w:t>CHF</w:t>
          </w:r>
          <w:r w:rsidRPr="00DC3FBE">
            <w:rPr>
              <w:rFonts w:asciiTheme="minorHAnsi" w:hAnsiTheme="minorHAnsi"/>
              <w:b/>
              <w:szCs w:val="22"/>
              <w:lang w:val="de-DE"/>
            </w:rPr>
            <w:tab/>
            <w:t>67‘400.00</w:t>
          </w:r>
          <w:r w:rsidRPr="00DC3FBE">
            <w:rPr>
              <w:rFonts w:asciiTheme="minorHAnsi" w:hAnsiTheme="minorHAnsi"/>
              <w:b/>
              <w:szCs w:val="22"/>
              <w:lang w:val="de-DE"/>
            </w:rPr>
            <w:tab/>
          </w:r>
        </w:p>
        <w:p w:rsidR="00F01BF5" w:rsidRPr="00DC3FBE" w:rsidRDefault="00C614ED" w:rsidP="00F01BF5">
          <w:pPr>
            <w:tabs>
              <w:tab w:val="left" w:pos="709"/>
              <w:tab w:val="left" w:pos="3544"/>
              <w:tab w:val="left" w:pos="4111"/>
              <w:tab w:val="left" w:pos="5812"/>
            </w:tabs>
            <w:ind w:left="392"/>
            <w:rPr>
              <w:rFonts w:asciiTheme="minorHAnsi" w:hAnsiTheme="minorHAnsi"/>
              <w:szCs w:val="22"/>
              <w:lang w:val="de-DE"/>
            </w:rPr>
          </w:pPr>
          <w:r w:rsidRPr="00DC3FBE">
            <w:rPr>
              <w:rFonts w:asciiTheme="minorHAnsi" w:hAnsiTheme="minorHAnsi"/>
              <w:szCs w:val="22"/>
              <w:lang w:val="de-DE"/>
            </w:rPr>
            <w:tab/>
            <w:t>SF Abfall</w:t>
          </w:r>
          <w:r w:rsidRPr="00DC3FBE">
            <w:rPr>
              <w:rFonts w:asciiTheme="minorHAnsi" w:hAnsiTheme="minorHAnsi"/>
              <w:szCs w:val="22"/>
              <w:lang w:val="de-DE"/>
            </w:rPr>
            <w:tab/>
            <w:t>CHF</w:t>
          </w:r>
          <w:r w:rsidRPr="00DC3FBE">
            <w:rPr>
              <w:rFonts w:asciiTheme="minorHAnsi" w:hAnsiTheme="minorHAnsi"/>
              <w:szCs w:val="22"/>
              <w:lang w:val="de-DE"/>
            </w:rPr>
            <w:tab/>
            <w:t>952‘900.00</w:t>
          </w:r>
          <w:r w:rsidRPr="00DC3FBE">
            <w:rPr>
              <w:rFonts w:asciiTheme="minorHAnsi" w:hAnsiTheme="minorHAnsi"/>
              <w:szCs w:val="22"/>
              <w:lang w:val="de-DE"/>
            </w:rPr>
            <w:tab/>
            <w:t>741‘500.00</w:t>
          </w:r>
        </w:p>
        <w:p w:rsidR="00F01BF5" w:rsidRPr="00DC3FBE" w:rsidRDefault="00C614ED" w:rsidP="00F01BF5">
          <w:pPr>
            <w:tabs>
              <w:tab w:val="left" w:pos="709"/>
              <w:tab w:val="left" w:pos="3544"/>
              <w:tab w:val="left" w:pos="4111"/>
              <w:tab w:val="left" w:pos="5812"/>
            </w:tabs>
            <w:ind w:left="392"/>
            <w:rPr>
              <w:rFonts w:asciiTheme="minorHAnsi" w:hAnsiTheme="minorHAnsi"/>
              <w:b/>
              <w:szCs w:val="22"/>
              <w:lang w:val="de-DE"/>
            </w:rPr>
          </w:pPr>
          <w:r w:rsidRPr="00DC3FBE">
            <w:rPr>
              <w:rFonts w:asciiTheme="minorHAnsi" w:hAnsiTheme="minorHAnsi"/>
              <w:b/>
              <w:szCs w:val="22"/>
              <w:lang w:val="de-DE"/>
            </w:rPr>
            <w:tab/>
            <w:t>Aufwandüberschuss</w:t>
          </w:r>
          <w:r w:rsidRPr="00DC3FBE">
            <w:rPr>
              <w:rFonts w:asciiTheme="minorHAnsi" w:hAnsiTheme="minorHAnsi"/>
              <w:b/>
              <w:szCs w:val="22"/>
              <w:lang w:val="de-DE"/>
            </w:rPr>
            <w:tab/>
            <w:t>CHF</w:t>
          </w:r>
          <w:r w:rsidRPr="00DC3FBE">
            <w:rPr>
              <w:rFonts w:asciiTheme="minorHAnsi" w:hAnsiTheme="minorHAnsi"/>
              <w:b/>
              <w:szCs w:val="22"/>
              <w:lang w:val="de-DE"/>
            </w:rPr>
            <w:tab/>
          </w:r>
          <w:r w:rsidRPr="00DC3FBE">
            <w:rPr>
              <w:rFonts w:asciiTheme="minorHAnsi" w:hAnsiTheme="minorHAnsi"/>
              <w:b/>
              <w:szCs w:val="22"/>
              <w:lang w:val="de-DE"/>
            </w:rPr>
            <w:tab/>
            <w:t>211‘400.00</w:t>
          </w:r>
        </w:p>
        <w:p w:rsidR="00F01BF5" w:rsidRPr="00DC3FBE" w:rsidRDefault="00C614ED" w:rsidP="00F01BF5">
          <w:pPr>
            <w:numPr>
              <w:ilvl w:val="0"/>
              <w:numId w:val="24"/>
            </w:numPr>
            <w:tabs>
              <w:tab w:val="left" w:pos="709"/>
            </w:tabs>
            <w:ind w:left="392"/>
            <w:jc w:val="both"/>
            <w:rPr>
              <w:rFonts w:asciiTheme="minorHAnsi" w:hAnsiTheme="minorHAnsi"/>
              <w:szCs w:val="22"/>
              <w:lang w:val="de-DE"/>
            </w:rPr>
          </w:pPr>
          <w:r w:rsidRPr="00DC3FBE">
            <w:rPr>
              <w:rFonts w:asciiTheme="minorHAnsi" w:hAnsiTheme="minorHAnsi"/>
              <w:szCs w:val="22"/>
              <w:lang w:val="de-DE"/>
            </w:rPr>
            <w:t>Der Finanzplan 2025 – 2029 wird zur Kenntnis genommen.</w:t>
          </w:r>
        </w:p>
        <w:p w:rsidR="00B25FAA" w:rsidRDefault="00B25FAA" w:rsidP="002722BE">
          <w:pPr>
            <w:jc w:val="both"/>
            <w:rPr>
              <w:rFonts w:ascii="Calibri" w:hAnsi="Calibri"/>
            </w:rPr>
          </w:pPr>
        </w:p>
        <w:p w:rsidR="0008381E" w:rsidRPr="002722BE" w:rsidRDefault="003D4EDA" w:rsidP="002722BE">
          <w:pPr>
            <w:jc w:val="both"/>
            <w:rPr>
              <w:rFonts w:ascii="Calibri" w:hAnsi="Calibri"/>
            </w:rPr>
          </w:pPr>
        </w:p>
      </w:sdtContent>
    </w:sdt>
    <w:sdt>
      <w:sdtPr>
        <w:rPr>
          <w:rFonts w:asciiTheme="minorHAnsi" w:hAnsiTheme="minorHAnsi"/>
          <w:b w:val="0"/>
          <w:szCs w:val="22"/>
        </w:rPr>
        <w:alias w:val="Beschlussmarke"/>
        <w:tag w:val="Beschlussmarke"/>
        <w:id w:val="1197122814"/>
        <w:lock w:val="sdtLocked"/>
        <w:placeholder>
          <w:docPart w:val="DefaultPlaceholder_1081868574"/>
        </w:placeholder>
      </w:sdtPr>
      <w:sdtEndPr>
        <w:rPr>
          <w:rFonts w:ascii="Calibri" w:hAnsi="Calibri"/>
          <w:szCs w:val="20"/>
        </w:rPr>
      </w:sdtEndPr>
      <w:sdtContent>
        <w:tbl>
          <w:tblPr>
            <w:tblStyle w:val="TableGrid1"/>
            <w:tblW w:w="85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276"/>
            <w:gridCol w:w="1139"/>
            <w:gridCol w:w="6095"/>
          </w:tblGrid>
          <w:tr w:rsidR="00736F10" w:rsidTr="00C614ED">
            <w:tc>
              <w:tcPr>
                <w:tcW w:w="1276" w:type="dxa"/>
              </w:tcPr>
              <w:p w:rsidR="003C3A3B" w:rsidRDefault="003C3A3B" w:rsidP="00792A33">
                <w:pPr>
                  <w:pStyle w:val="PV-Titel1"/>
                  <w:tabs>
                    <w:tab w:val="clear" w:pos="709"/>
                    <w:tab w:val="clear" w:pos="1843"/>
                  </w:tabs>
                  <w:ind w:left="0" w:firstLine="0"/>
                  <w:rPr>
                    <w:rFonts w:asciiTheme="minorHAnsi" w:hAnsiTheme="minorHAnsi"/>
                    <w:b w:val="0"/>
                    <w:szCs w:val="22"/>
                  </w:rPr>
                </w:pPr>
              </w:p>
            </w:tc>
            <w:tc>
              <w:tcPr>
                <w:tcW w:w="1139" w:type="dxa"/>
              </w:tcPr>
              <w:p w:rsidR="003C3A3B" w:rsidRPr="00FF0608" w:rsidRDefault="003C3A3B" w:rsidP="00FF0608">
                <w:pPr>
                  <w:pStyle w:val="PV-Titel1"/>
                  <w:tabs>
                    <w:tab w:val="clear" w:pos="709"/>
                    <w:tab w:val="clear" w:pos="1843"/>
                  </w:tabs>
                  <w:ind w:left="0" w:firstLine="0"/>
                  <w:rPr>
                    <w:rFonts w:asciiTheme="minorHAnsi" w:hAnsiTheme="minorHAnsi"/>
                    <w:szCs w:val="22"/>
                  </w:rPr>
                </w:pPr>
              </w:p>
            </w:tc>
            <w:tc>
              <w:tcPr>
                <w:tcW w:w="6095" w:type="dxa"/>
              </w:tcPr>
              <w:p w:rsidR="003C3A3B" w:rsidRPr="00FF0608" w:rsidRDefault="003C3A3B" w:rsidP="00792A33">
                <w:pPr>
                  <w:pStyle w:val="PV-Titel1"/>
                  <w:tabs>
                    <w:tab w:val="clear" w:pos="709"/>
                    <w:tab w:val="clear" w:pos="1843"/>
                  </w:tabs>
                  <w:ind w:left="0" w:firstLine="0"/>
                  <w:rPr>
                    <w:rFonts w:asciiTheme="minorHAnsi" w:hAnsiTheme="minorHAnsi"/>
                    <w:szCs w:val="22"/>
                  </w:rPr>
                </w:pPr>
              </w:p>
            </w:tc>
          </w:tr>
          <w:tr w:rsidR="00736F10" w:rsidTr="00C614ED">
            <w:tc>
              <w:tcPr>
                <w:tcW w:w="1276"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11" w:name="MetaTool_Script3_1"/>
                <w:r w:rsidRPr="00FF0608">
                  <w:rPr>
                    <w:rFonts w:asciiTheme="minorHAnsi" w:hAnsiTheme="minorHAnsi"/>
                    <w:szCs w:val="22"/>
                  </w:rPr>
                  <w:t>2024-84</w:t>
                </w:r>
                <w:bookmarkEnd w:id="11"/>
              </w:p>
            </w:tc>
            <w:tc>
              <w:tcPr>
                <w:tcW w:w="1139" w:type="dxa"/>
              </w:tcPr>
              <w:p w:rsidR="00FF0608" w:rsidRPr="00FF0608" w:rsidRDefault="00C614ED" w:rsidP="00FF0608">
                <w:pPr>
                  <w:pStyle w:val="PV-Titel1"/>
                  <w:tabs>
                    <w:tab w:val="clear" w:pos="709"/>
                    <w:tab w:val="clear" w:pos="1843"/>
                  </w:tabs>
                  <w:ind w:left="0" w:firstLine="0"/>
                  <w:rPr>
                    <w:rFonts w:asciiTheme="minorHAnsi" w:hAnsiTheme="minorHAnsi"/>
                    <w:szCs w:val="22"/>
                  </w:rPr>
                </w:pPr>
                <w:bookmarkStart w:id="12" w:name="MetaTool_Script4_0"/>
                <w:r w:rsidRPr="00FF0608">
                  <w:rPr>
                    <w:rFonts w:asciiTheme="minorHAnsi" w:hAnsiTheme="minorHAnsi"/>
                    <w:szCs w:val="22"/>
                  </w:rPr>
                  <w:t>4.511</w:t>
                </w:r>
                <w:bookmarkEnd w:id="12"/>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13" w:name="MetaTool_Script5_0"/>
                <w:r w:rsidRPr="00FF0608">
                  <w:rPr>
                    <w:rFonts w:asciiTheme="minorHAnsi" w:hAnsiTheme="minorHAnsi"/>
                    <w:szCs w:val="22"/>
                  </w:rPr>
                  <w:t>Gemeindestrassen</w:t>
                </w:r>
                <w:bookmarkEnd w:id="13"/>
              </w:p>
            </w:tc>
          </w:tr>
          <w:tr w:rsidR="00736F10" w:rsidTr="00C614ED">
            <w:tc>
              <w:tcPr>
                <w:tcW w:w="1276" w:type="dxa"/>
              </w:tcPr>
              <w:p w:rsidR="00FF0608" w:rsidRPr="00FF0608" w:rsidRDefault="00FF0608" w:rsidP="00792A33">
                <w:pPr>
                  <w:pStyle w:val="PV-Titel1"/>
                  <w:tabs>
                    <w:tab w:val="clear" w:pos="709"/>
                    <w:tab w:val="clear" w:pos="1843"/>
                  </w:tabs>
                  <w:ind w:left="0" w:firstLine="0"/>
                  <w:rPr>
                    <w:rFonts w:asciiTheme="minorHAnsi" w:hAnsiTheme="minorHAnsi"/>
                    <w:szCs w:val="22"/>
                  </w:rPr>
                </w:pPr>
              </w:p>
            </w:tc>
            <w:tc>
              <w:tcPr>
                <w:tcW w:w="1139" w:type="dxa"/>
              </w:tcPr>
              <w:p w:rsidR="00FF0608" w:rsidRPr="00FF0608" w:rsidRDefault="00FF0608" w:rsidP="00FF0608">
                <w:pPr>
                  <w:pStyle w:val="PV-Titel1"/>
                  <w:tabs>
                    <w:tab w:val="clear" w:pos="709"/>
                    <w:tab w:val="clear" w:pos="1843"/>
                  </w:tabs>
                  <w:ind w:left="0" w:firstLine="0"/>
                  <w:rPr>
                    <w:rFonts w:asciiTheme="minorHAnsi" w:hAnsiTheme="minorHAnsi"/>
                    <w:szCs w:val="22"/>
                  </w:rPr>
                </w:pPr>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14" w:name="MetaTool_Script6_0"/>
                <w:r w:rsidRPr="00FF0608">
                  <w:rPr>
                    <w:rFonts w:asciiTheme="minorHAnsi" w:hAnsiTheme="minorHAnsi"/>
                    <w:szCs w:val="22"/>
                  </w:rPr>
                  <w:t>Verpflichtungskredit Periodische Wiederinstandstellung (PWI) Güterweg Riedberg</w:t>
                </w:r>
                <w:bookmarkEnd w:id="14"/>
              </w:p>
            </w:tc>
          </w:tr>
        </w:tbl>
        <w:p w:rsidR="00FF0608" w:rsidRDefault="00FF0608" w:rsidP="002722BE">
          <w:pPr>
            <w:jc w:val="both"/>
            <w:rPr>
              <w:rFonts w:ascii="Calibri" w:hAnsi="Calibri"/>
              <w:b/>
            </w:rPr>
          </w:pPr>
        </w:p>
        <w:p w:rsidR="00BC5589" w:rsidRPr="00BC5589" w:rsidRDefault="00C614ED" w:rsidP="002722BE">
          <w:pPr>
            <w:jc w:val="both"/>
            <w:rPr>
              <w:rFonts w:ascii="Calibri" w:hAnsi="Calibri"/>
            </w:rPr>
          </w:pPr>
          <w:r w:rsidRPr="00BC5589">
            <w:rPr>
              <w:rFonts w:ascii="Calibri" w:hAnsi="Calibri"/>
            </w:rPr>
            <w:t xml:space="preserve">Referent: </w:t>
          </w:r>
          <w:r>
            <w:rPr>
              <w:rFonts w:ascii="Calibri" w:hAnsi="Calibri"/>
            </w:rPr>
            <w:t>Thomas Zaugg</w:t>
          </w:r>
        </w:p>
        <w:p w:rsidR="00BC5589" w:rsidRDefault="00BC5589" w:rsidP="002722BE">
          <w:pPr>
            <w:jc w:val="both"/>
            <w:rPr>
              <w:rFonts w:ascii="Calibri" w:hAnsi="Calibri"/>
              <w:b/>
            </w:rPr>
          </w:pPr>
        </w:p>
        <w:p w:rsidR="00FB1625" w:rsidRDefault="00C614ED" w:rsidP="00FB1625">
          <w:pPr>
            <w:jc w:val="both"/>
            <w:rPr>
              <w:rFonts w:ascii="Calibri" w:hAnsi="Calibri"/>
            </w:rPr>
          </w:pPr>
          <w:r w:rsidRPr="00E010FB">
            <w:rPr>
              <w:rFonts w:ascii="Calibri" w:hAnsi="Calibri"/>
            </w:rPr>
            <w:t xml:space="preserve">Anlässlich </w:t>
          </w:r>
          <w:r>
            <w:rPr>
              <w:rFonts w:ascii="Calibri" w:hAnsi="Calibri"/>
            </w:rPr>
            <w:t>einer Wegbegehung im März 2021</w:t>
          </w:r>
          <w:r w:rsidR="00364019">
            <w:rPr>
              <w:rFonts w:ascii="Calibri" w:hAnsi="Calibri"/>
            </w:rPr>
            <w:t xml:space="preserve"> </w:t>
          </w:r>
          <w:r>
            <w:rPr>
              <w:rFonts w:ascii="Calibri" w:hAnsi="Calibri"/>
            </w:rPr>
            <w:t>wurden die Güterwege Riedberg und Aulennest-Ober Farn besichtigt. Die Strassen weisen einen schlechten Allgemeinzustand auf. Es sind viele Belagsschäden vorhanden</w:t>
          </w:r>
          <w:r w:rsidR="00000A5A">
            <w:rPr>
              <w:rFonts w:ascii="Calibri" w:hAnsi="Calibri"/>
            </w:rPr>
            <w:t xml:space="preserve"> und der Asphalt ausgemagert</w:t>
          </w:r>
          <w:r>
            <w:rPr>
              <w:rFonts w:ascii="Calibri" w:hAnsi="Calibri"/>
            </w:rPr>
            <w:t xml:space="preserve">. Es wurde vereinbart, dass mit der Abteilung Strukturverbesserung und Produktion des Kantons Bern geklärt werden soll, ob eventuell ein PWI realisiert werden kann. Im Sommer 2021 hat daher ein Augenschein mit den beteiligten Stellen stattgefunden und der Kanton würde ein PWI bei den besichtigten Güterwegen unterstützen. </w:t>
          </w:r>
        </w:p>
        <w:p w:rsidR="00FB1625" w:rsidRDefault="00FB1625" w:rsidP="00FB1625">
          <w:pPr>
            <w:jc w:val="both"/>
            <w:rPr>
              <w:rFonts w:ascii="Calibri" w:hAnsi="Calibri"/>
            </w:rPr>
          </w:pPr>
        </w:p>
        <w:p w:rsidR="00367460" w:rsidRDefault="00C614ED" w:rsidP="00FB1625">
          <w:pPr>
            <w:jc w:val="both"/>
            <w:rPr>
              <w:rFonts w:ascii="Calibri" w:hAnsi="Calibri"/>
            </w:rPr>
          </w:pPr>
          <w:r>
            <w:rPr>
              <w:rFonts w:ascii="Calibri" w:hAnsi="Calibri"/>
            </w:rPr>
            <w:t>Die Vergabe der Ingenieurleistung erfolgte durch den Gemeinderat am 16. Mai 2022 an die c+s ingenieure ag, Ha</w:t>
          </w:r>
          <w:r w:rsidR="00E52FD6">
            <w:rPr>
              <w:rFonts w:ascii="Calibri" w:hAnsi="Calibri"/>
            </w:rPr>
            <w:t>sl</w:t>
          </w:r>
          <w:r>
            <w:rPr>
              <w:rFonts w:ascii="Calibri" w:hAnsi="Calibri"/>
            </w:rPr>
            <w:t>e b. Burgdorf.</w:t>
          </w:r>
        </w:p>
        <w:p w:rsidR="00367460" w:rsidRDefault="00367460" w:rsidP="00FB1625">
          <w:pPr>
            <w:jc w:val="both"/>
            <w:rPr>
              <w:rFonts w:ascii="Calibri" w:hAnsi="Calibri"/>
            </w:rPr>
          </w:pPr>
        </w:p>
        <w:p w:rsidR="00BC5589" w:rsidRDefault="00C614ED" w:rsidP="00FB1625">
          <w:pPr>
            <w:jc w:val="both"/>
            <w:rPr>
              <w:rFonts w:ascii="Calibri" w:hAnsi="Calibri"/>
              <w:b/>
            </w:rPr>
          </w:pPr>
          <w:r>
            <w:rPr>
              <w:rFonts w:ascii="Calibri" w:hAnsi="Calibri"/>
            </w:rPr>
            <w:t>In einem nächsten Schritt wurden alle Entwässerungen anhand von Kanalfernsehaufnahmen aufgenommen und ausgewertet.</w:t>
          </w:r>
        </w:p>
        <w:p w:rsidR="00BC5589" w:rsidRPr="00FB1625" w:rsidRDefault="00BC5589" w:rsidP="002722BE">
          <w:pPr>
            <w:jc w:val="both"/>
            <w:rPr>
              <w:rFonts w:ascii="Calibri" w:hAnsi="Calibri"/>
            </w:rPr>
          </w:pPr>
        </w:p>
        <w:p w:rsidR="00FB1625" w:rsidRDefault="00C614ED" w:rsidP="00FB1625">
          <w:pPr>
            <w:jc w:val="both"/>
            <w:rPr>
              <w:rFonts w:ascii="Calibri" w:hAnsi="Calibri"/>
            </w:rPr>
          </w:pPr>
          <w:r>
            <w:rPr>
              <w:rFonts w:ascii="Calibri" w:hAnsi="Calibri"/>
            </w:rPr>
            <w:t>Die Sanierung beinhaltet die Belagsoberfläche von 2'310 m</w:t>
          </w:r>
          <w:r w:rsidR="00367460">
            <w:rPr>
              <w:rFonts w:ascii="Calibri" w:hAnsi="Calibri"/>
            </w:rPr>
            <w:t xml:space="preserve"> inkl.</w:t>
          </w:r>
          <w:r>
            <w:rPr>
              <w:rFonts w:ascii="Calibri" w:hAnsi="Calibri"/>
            </w:rPr>
            <w:t xml:space="preserve"> Entwässerungen. Die Belagsoberfläche des bestehenden 3.5 m breiten Güterweges Riedberg weist Kornausbrüche, Risse sowie leichte Spurrinnen auf. Auf der gesamten Fläche wird daher ein Asphaltüberzug AC 11N 3.5 cm erstellt und Risse vorgängig vergossen. Die bestehende Strassenentwässerung wurde vorgängig gespült und wird lokal saniert.</w:t>
          </w:r>
        </w:p>
        <w:p w:rsidR="00FB1625" w:rsidRDefault="00FB1625" w:rsidP="002722BE">
          <w:pPr>
            <w:jc w:val="both"/>
            <w:rPr>
              <w:rFonts w:ascii="Calibri" w:hAnsi="Calibri"/>
            </w:rPr>
          </w:pPr>
        </w:p>
        <w:p w:rsidR="00FB1625" w:rsidRPr="00FB1625" w:rsidRDefault="00C614ED" w:rsidP="00FB1625">
          <w:pPr>
            <w:jc w:val="center"/>
            <w:rPr>
              <w:rFonts w:ascii="Calibri" w:hAnsi="Calibri"/>
            </w:rPr>
          </w:pPr>
          <w:r w:rsidRPr="00983335">
            <w:rPr>
              <w:noProof/>
            </w:rPr>
            <w:drawing>
              <wp:inline distT="0" distB="0" distL="0" distR="0">
                <wp:extent cx="5328285" cy="3109069"/>
                <wp:effectExtent l="0" t="0" r="5715"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9">
                          <a:extLst>
                            <a:ext uri="{28A0092B-C50C-407E-A947-70E740481C1C}">
                              <a14:useLocalDpi xmlns:a14="http://schemas.microsoft.com/office/drawing/2010/main" val="0"/>
                            </a:ext>
                          </a:extLst>
                        </a:blip>
                        <a:srcRect l="20181" t="33716" r="23632" b="33524"/>
                        <a:stretch>
                          <a:fillRect/>
                        </a:stretch>
                      </pic:blipFill>
                      <pic:spPr bwMode="auto">
                        <a:xfrm>
                          <a:off x="0" y="0"/>
                          <a:ext cx="5328285" cy="3109069"/>
                        </a:xfrm>
                        <a:prstGeom prst="rect">
                          <a:avLst/>
                        </a:prstGeom>
                        <a:noFill/>
                        <a:ln>
                          <a:noFill/>
                        </a:ln>
                        <a:extLst>
                          <a:ext uri="{53640926-AAD7-44D8-BBD7-CCE9431645EC}">
                            <a14:shadowObscured xmlns:a14="http://schemas.microsoft.com/office/drawing/2010/main"/>
                          </a:ext>
                        </a:extLst>
                      </pic:spPr>
                    </pic:pic>
                  </a:graphicData>
                </a:graphic>
              </wp:inline>
            </w:drawing>
          </w:r>
        </w:p>
        <w:p w:rsidR="00BC5589" w:rsidRDefault="00BC5589" w:rsidP="002722BE">
          <w:pPr>
            <w:jc w:val="both"/>
            <w:rPr>
              <w:rFonts w:ascii="Calibri" w:hAnsi="Calibri"/>
            </w:rPr>
          </w:pPr>
        </w:p>
        <w:p w:rsidR="00FB1625" w:rsidRPr="00FB1625" w:rsidRDefault="00C614ED" w:rsidP="002722BE">
          <w:pPr>
            <w:jc w:val="both"/>
            <w:rPr>
              <w:rFonts w:ascii="Calibri" w:hAnsi="Calibri"/>
            </w:rPr>
          </w:pPr>
          <w:r w:rsidRPr="002067E0">
            <w:rPr>
              <w:rFonts w:ascii="Calibri" w:hAnsi="Calibri"/>
            </w:rPr>
            <w:lastRenderedPageBreak/>
            <w:t>D</w:t>
          </w:r>
          <w:r w:rsidR="00A54FCB">
            <w:rPr>
              <w:rFonts w:ascii="Calibri" w:hAnsi="Calibri"/>
            </w:rPr>
            <w:t>ie Ausführung</w:t>
          </w:r>
          <w:r w:rsidRPr="002067E0">
            <w:rPr>
              <w:rFonts w:ascii="Calibri" w:hAnsi="Calibri"/>
            </w:rPr>
            <w:t xml:space="preserve"> ist </w:t>
          </w:r>
          <w:r>
            <w:rPr>
              <w:rFonts w:ascii="Calibri" w:hAnsi="Calibri"/>
            </w:rPr>
            <w:t>im Jahr 2025</w:t>
          </w:r>
          <w:r w:rsidRPr="002067E0">
            <w:rPr>
              <w:rFonts w:ascii="Calibri" w:hAnsi="Calibri"/>
            </w:rPr>
            <w:t xml:space="preserve"> vorgesehen. Die Bauarbeiten sind ferner bereits</w:t>
          </w:r>
          <w:r w:rsidR="00E52FD6">
            <w:rPr>
              <w:rFonts w:ascii="Calibri" w:hAnsi="Calibri"/>
            </w:rPr>
            <w:t xml:space="preserve"> </w:t>
          </w:r>
          <w:r w:rsidRPr="002067E0">
            <w:rPr>
              <w:rFonts w:ascii="Calibri" w:hAnsi="Calibri"/>
            </w:rPr>
            <w:t>- unter Vorbehalt de</w:t>
          </w:r>
          <w:r>
            <w:rPr>
              <w:rFonts w:ascii="Calibri" w:hAnsi="Calibri"/>
            </w:rPr>
            <w:t xml:space="preserve">r Genehmigung des </w:t>
          </w:r>
          <w:r w:rsidRPr="002067E0">
            <w:rPr>
              <w:rFonts w:ascii="Calibri" w:hAnsi="Calibri"/>
            </w:rPr>
            <w:t xml:space="preserve">Verpflichtungskredites </w:t>
          </w:r>
          <w:r w:rsidR="00E52FD6">
            <w:rPr>
              <w:rFonts w:ascii="Calibri" w:hAnsi="Calibri"/>
            </w:rPr>
            <w:t>-</w:t>
          </w:r>
          <w:r w:rsidRPr="002067E0">
            <w:rPr>
              <w:rFonts w:ascii="Calibri" w:hAnsi="Calibri"/>
            </w:rPr>
            <w:t xml:space="preserve"> vergeben worden.</w:t>
          </w:r>
        </w:p>
        <w:p w:rsidR="00BC5589" w:rsidRPr="00FB1625" w:rsidRDefault="00BC5589" w:rsidP="00BC5589">
          <w:pPr>
            <w:jc w:val="both"/>
            <w:rPr>
              <w:rFonts w:ascii="Calibri" w:hAnsi="Calibri"/>
            </w:rPr>
          </w:pPr>
        </w:p>
        <w:p w:rsidR="00FB1625" w:rsidRDefault="00C614ED" w:rsidP="00BC5589">
          <w:pPr>
            <w:jc w:val="both"/>
            <w:rPr>
              <w:rFonts w:ascii="Calibri" w:hAnsi="Calibri"/>
              <w:b/>
            </w:rPr>
          </w:pPr>
          <w:r>
            <w:rPr>
              <w:rFonts w:ascii="Calibri" w:hAnsi="Calibri"/>
              <w:b/>
            </w:rPr>
            <w:t>Verpflichtungskredit</w:t>
          </w:r>
        </w:p>
        <w:p w:rsidR="00B702AF" w:rsidRDefault="00C614ED" w:rsidP="002722BE">
          <w:pPr>
            <w:jc w:val="both"/>
            <w:rPr>
              <w:rFonts w:ascii="Calibri" w:hAnsi="Calibri"/>
            </w:rPr>
          </w:pPr>
          <w:r>
            <w:rPr>
              <w:rFonts w:ascii="Calibri" w:hAnsi="Calibri"/>
            </w:rPr>
            <w:t>Die Kostenberechnung für das Ausführungsprojekt stellt sich wie folgt zusammen:</w:t>
          </w:r>
        </w:p>
        <w:p w:rsidR="00FB1625" w:rsidRDefault="00FB1625" w:rsidP="002722BE">
          <w:pPr>
            <w:jc w:val="both"/>
            <w:rPr>
              <w:rFonts w:ascii="Calibri" w:hAnsi="Calibri"/>
            </w:rPr>
          </w:pPr>
        </w:p>
        <w:p w:rsidR="00FB1625" w:rsidRDefault="00C614ED" w:rsidP="00FB1625">
          <w:pPr>
            <w:tabs>
              <w:tab w:val="left" w:pos="5387"/>
              <w:tab w:val="right" w:pos="7371"/>
            </w:tabs>
            <w:jc w:val="both"/>
            <w:rPr>
              <w:rFonts w:ascii="Calibri" w:hAnsi="Calibri"/>
            </w:rPr>
          </w:pPr>
          <w:r>
            <w:rPr>
              <w:rFonts w:ascii="Calibri" w:hAnsi="Calibri"/>
            </w:rPr>
            <w:t>Baumeisterarbeiten gem. Leistungsverzeichnis</w:t>
          </w:r>
          <w:r>
            <w:rPr>
              <w:rFonts w:ascii="Calibri" w:hAnsi="Calibri"/>
            </w:rPr>
            <w:tab/>
            <w:t>CHF</w:t>
          </w:r>
          <w:r>
            <w:rPr>
              <w:rFonts w:ascii="Calibri" w:hAnsi="Calibri"/>
            </w:rPr>
            <w:tab/>
            <w:t>260'000.00</w:t>
          </w:r>
        </w:p>
        <w:p w:rsidR="00FB1625" w:rsidRDefault="00C614ED" w:rsidP="00FB1625">
          <w:pPr>
            <w:tabs>
              <w:tab w:val="left" w:pos="5387"/>
              <w:tab w:val="right" w:pos="7371"/>
            </w:tabs>
            <w:jc w:val="both"/>
            <w:rPr>
              <w:rFonts w:ascii="Calibri" w:hAnsi="Calibri"/>
            </w:rPr>
          </w:pPr>
          <w:r>
            <w:rPr>
              <w:rFonts w:ascii="Calibri" w:hAnsi="Calibri"/>
            </w:rPr>
            <w:t>Ingenieurarbeiten gem. Offerte</w:t>
          </w:r>
          <w:r>
            <w:rPr>
              <w:rFonts w:ascii="Calibri" w:hAnsi="Calibri"/>
            </w:rPr>
            <w:tab/>
            <w:t>CHF</w:t>
          </w:r>
          <w:r>
            <w:rPr>
              <w:rFonts w:ascii="Calibri" w:hAnsi="Calibri"/>
            </w:rPr>
            <w:tab/>
            <w:t>12'500.00</w:t>
          </w:r>
        </w:p>
        <w:p w:rsidR="00FB1625" w:rsidRDefault="00C614ED" w:rsidP="00FB1625">
          <w:pPr>
            <w:tabs>
              <w:tab w:val="left" w:pos="5387"/>
              <w:tab w:val="right" w:pos="7371"/>
            </w:tabs>
            <w:jc w:val="both"/>
            <w:rPr>
              <w:rFonts w:ascii="Calibri" w:hAnsi="Calibri"/>
            </w:rPr>
          </w:pPr>
          <w:r>
            <w:rPr>
              <w:rFonts w:ascii="Calibri" w:hAnsi="Calibri"/>
            </w:rPr>
            <w:t>Kanalreinigung inkl. Zustandserfassung</w:t>
          </w:r>
        </w:p>
        <w:p w:rsidR="00FB1625" w:rsidRDefault="00C614ED" w:rsidP="00FB1625">
          <w:pPr>
            <w:tabs>
              <w:tab w:val="left" w:pos="5387"/>
              <w:tab w:val="right" w:pos="7371"/>
            </w:tabs>
            <w:jc w:val="both"/>
            <w:rPr>
              <w:rFonts w:ascii="Calibri" w:hAnsi="Calibri"/>
            </w:rPr>
          </w:pPr>
          <w:r>
            <w:rPr>
              <w:rFonts w:ascii="Calibri" w:hAnsi="Calibri"/>
            </w:rPr>
            <w:t>gem. Offerte IST Kanal Service AG (abgerechnet)</w:t>
          </w:r>
          <w:r>
            <w:rPr>
              <w:rFonts w:ascii="Calibri" w:hAnsi="Calibri"/>
            </w:rPr>
            <w:tab/>
            <w:t>CHF</w:t>
          </w:r>
          <w:r>
            <w:rPr>
              <w:rFonts w:ascii="Calibri" w:hAnsi="Calibri"/>
            </w:rPr>
            <w:tab/>
            <w:t>2'550.00</w:t>
          </w:r>
        </w:p>
        <w:p w:rsidR="00FB1625" w:rsidRPr="00C171FF" w:rsidRDefault="00C614ED" w:rsidP="00FB1625">
          <w:pPr>
            <w:tabs>
              <w:tab w:val="left" w:pos="5387"/>
              <w:tab w:val="right" w:pos="7371"/>
            </w:tabs>
            <w:jc w:val="both"/>
            <w:rPr>
              <w:rFonts w:ascii="Calibri" w:hAnsi="Calibri"/>
              <w:u w:val="single"/>
            </w:rPr>
          </w:pPr>
          <w:r>
            <w:rPr>
              <w:rFonts w:ascii="Calibri" w:hAnsi="Calibri"/>
            </w:rPr>
            <w:t>Verschiedenes, Unvorhergesehenes</w:t>
          </w:r>
          <w:r>
            <w:rPr>
              <w:rFonts w:ascii="Calibri" w:hAnsi="Calibri"/>
            </w:rPr>
            <w:tab/>
          </w:r>
          <w:r w:rsidRPr="00C171FF">
            <w:rPr>
              <w:rFonts w:ascii="Calibri" w:hAnsi="Calibri"/>
              <w:u w:val="single"/>
            </w:rPr>
            <w:t>CHF</w:t>
          </w:r>
          <w:r w:rsidRPr="00C171FF">
            <w:rPr>
              <w:rFonts w:ascii="Calibri" w:hAnsi="Calibri"/>
              <w:u w:val="single"/>
            </w:rPr>
            <w:tab/>
            <w:t>32'000.00</w:t>
          </w:r>
        </w:p>
        <w:p w:rsidR="00FB1625" w:rsidRDefault="00FB1625" w:rsidP="00FB1625">
          <w:pPr>
            <w:tabs>
              <w:tab w:val="left" w:pos="5387"/>
              <w:tab w:val="right" w:pos="7371"/>
            </w:tabs>
            <w:jc w:val="both"/>
            <w:rPr>
              <w:rFonts w:ascii="Calibri" w:hAnsi="Calibri"/>
            </w:rPr>
          </w:pPr>
        </w:p>
        <w:p w:rsidR="00FB1625" w:rsidRDefault="00C614ED" w:rsidP="00FB1625">
          <w:pPr>
            <w:tabs>
              <w:tab w:val="left" w:pos="5387"/>
              <w:tab w:val="right" w:pos="7371"/>
            </w:tabs>
            <w:jc w:val="both"/>
            <w:rPr>
              <w:rFonts w:ascii="Calibri" w:hAnsi="Calibri"/>
            </w:rPr>
          </w:pPr>
          <w:r w:rsidRPr="00C171FF">
            <w:rPr>
              <w:rFonts w:ascii="Calibri" w:hAnsi="Calibri"/>
            </w:rPr>
            <w:t>Total Kosten (exk</w:t>
          </w:r>
          <w:r>
            <w:rPr>
              <w:rFonts w:ascii="Calibri" w:hAnsi="Calibri"/>
            </w:rPr>
            <w:t>l. MwSt)</w:t>
          </w:r>
          <w:r w:rsidRPr="00C171FF">
            <w:rPr>
              <w:rFonts w:ascii="Calibri" w:hAnsi="Calibri"/>
            </w:rPr>
            <w:tab/>
            <w:t>CHF</w:t>
          </w:r>
          <w:r w:rsidRPr="00C171FF">
            <w:rPr>
              <w:rFonts w:ascii="Calibri" w:hAnsi="Calibri"/>
            </w:rPr>
            <w:tab/>
          </w:r>
          <w:r>
            <w:rPr>
              <w:rFonts w:ascii="Calibri" w:hAnsi="Calibri"/>
            </w:rPr>
            <w:t>308</w:t>
          </w:r>
          <w:r w:rsidRPr="00C171FF">
            <w:rPr>
              <w:rFonts w:ascii="Calibri" w:hAnsi="Calibri"/>
            </w:rPr>
            <w:t>'000.00</w:t>
          </w:r>
        </w:p>
        <w:p w:rsidR="00FB1625" w:rsidRDefault="00C614ED" w:rsidP="00FB1625">
          <w:pPr>
            <w:tabs>
              <w:tab w:val="left" w:pos="5387"/>
              <w:tab w:val="right" w:pos="7371"/>
            </w:tabs>
            <w:jc w:val="both"/>
            <w:rPr>
              <w:rFonts w:ascii="Calibri" w:hAnsi="Calibri"/>
            </w:rPr>
          </w:pPr>
          <w:r>
            <w:rPr>
              <w:rFonts w:ascii="Calibri" w:hAnsi="Calibri"/>
            </w:rPr>
            <w:t>MwSt (inkl. Rundung)</w:t>
          </w:r>
          <w:r>
            <w:rPr>
              <w:rFonts w:ascii="Calibri" w:hAnsi="Calibri"/>
            </w:rPr>
            <w:tab/>
          </w:r>
          <w:r w:rsidRPr="00C171FF">
            <w:rPr>
              <w:rFonts w:ascii="Calibri" w:hAnsi="Calibri"/>
              <w:u w:val="single"/>
            </w:rPr>
            <w:t>CHF</w:t>
          </w:r>
          <w:r w:rsidRPr="00C171FF">
            <w:rPr>
              <w:rFonts w:ascii="Calibri" w:hAnsi="Calibri"/>
              <w:u w:val="single"/>
            </w:rPr>
            <w:tab/>
            <w:t>25'000.00</w:t>
          </w:r>
        </w:p>
        <w:p w:rsidR="00FB1625" w:rsidRPr="00C171FF" w:rsidRDefault="00FB1625" w:rsidP="00FB1625">
          <w:pPr>
            <w:tabs>
              <w:tab w:val="left" w:pos="5387"/>
              <w:tab w:val="right" w:pos="7371"/>
            </w:tabs>
            <w:jc w:val="both"/>
            <w:rPr>
              <w:rFonts w:ascii="Calibri" w:hAnsi="Calibri"/>
            </w:rPr>
          </w:pPr>
        </w:p>
        <w:p w:rsidR="00FB1625" w:rsidRPr="00C171FF" w:rsidRDefault="00C614ED" w:rsidP="00FB1625">
          <w:pPr>
            <w:tabs>
              <w:tab w:val="left" w:pos="5387"/>
              <w:tab w:val="right" w:pos="7371"/>
            </w:tabs>
            <w:jc w:val="both"/>
            <w:rPr>
              <w:rFonts w:ascii="Calibri" w:hAnsi="Calibri"/>
              <w:b/>
            </w:rPr>
          </w:pPr>
          <w:r w:rsidRPr="00C171FF">
            <w:rPr>
              <w:rFonts w:ascii="Calibri" w:hAnsi="Calibri"/>
              <w:b/>
            </w:rPr>
            <w:t xml:space="preserve">Total </w:t>
          </w:r>
          <w:r>
            <w:rPr>
              <w:rFonts w:ascii="Calibri" w:hAnsi="Calibri"/>
              <w:b/>
            </w:rPr>
            <w:t>Verpflichtungskredit i</w:t>
          </w:r>
          <w:r w:rsidRPr="00C171FF">
            <w:rPr>
              <w:rFonts w:ascii="Calibri" w:hAnsi="Calibri"/>
              <w:b/>
            </w:rPr>
            <w:t>nkl. MwSt</w:t>
          </w:r>
          <w:r w:rsidRPr="00C171FF">
            <w:rPr>
              <w:rFonts w:ascii="Calibri" w:hAnsi="Calibri"/>
              <w:b/>
            </w:rPr>
            <w:tab/>
          </w:r>
          <w:r w:rsidRPr="00F75524">
            <w:rPr>
              <w:rFonts w:ascii="Calibri" w:hAnsi="Calibri"/>
              <w:b/>
            </w:rPr>
            <w:t>CHF</w:t>
          </w:r>
          <w:r w:rsidRPr="00F75524">
            <w:rPr>
              <w:rFonts w:ascii="Calibri" w:hAnsi="Calibri"/>
              <w:b/>
            </w:rPr>
            <w:tab/>
            <w:t>333'000.00</w:t>
          </w:r>
        </w:p>
        <w:p w:rsidR="00FB1625" w:rsidRDefault="00FB1625" w:rsidP="002722BE">
          <w:pPr>
            <w:jc w:val="both"/>
            <w:rPr>
              <w:rFonts w:ascii="Calibri" w:hAnsi="Calibri"/>
            </w:rPr>
          </w:pPr>
        </w:p>
        <w:p w:rsidR="00221509" w:rsidRDefault="00C614ED" w:rsidP="002722BE">
          <w:pPr>
            <w:jc w:val="both"/>
            <w:rPr>
              <w:rFonts w:ascii="Calibri" w:hAnsi="Calibri"/>
            </w:rPr>
          </w:pPr>
          <w:r>
            <w:rPr>
              <w:rFonts w:ascii="Calibri" w:hAnsi="Calibri"/>
            </w:rPr>
            <w:t>Der Kredit muss brutto beschlossen werden. Die Subventionen können nicht abgezogen werden, es ist jedoch mit ca. 33% zu rechnen, demnach um die CHF 100.000.</w:t>
          </w:r>
        </w:p>
        <w:p w:rsidR="00221509" w:rsidRDefault="00221509" w:rsidP="002722BE">
          <w:pPr>
            <w:jc w:val="both"/>
            <w:rPr>
              <w:rFonts w:ascii="Calibri" w:hAnsi="Calibri"/>
            </w:rPr>
          </w:pPr>
        </w:p>
        <w:p w:rsidR="00FB1625" w:rsidRDefault="00C614ED" w:rsidP="00FB1625">
          <w:pPr>
            <w:tabs>
              <w:tab w:val="left" w:pos="1701"/>
              <w:tab w:val="left" w:pos="4820"/>
            </w:tabs>
            <w:jc w:val="both"/>
            <w:rPr>
              <w:rFonts w:ascii="Calibri" w:hAnsi="Calibri"/>
              <w:b/>
            </w:rPr>
          </w:pPr>
          <w:r w:rsidRPr="0010276F">
            <w:rPr>
              <w:rFonts w:ascii="Calibri" w:hAnsi="Calibri"/>
              <w:b/>
            </w:rPr>
            <w:t>Folgekosten ab Fertigstellung</w:t>
          </w:r>
        </w:p>
        <w:tbl>
          <w:tblPr>
            <w:tblStyle w:val="Tabellenraster1"/>
            <w:tblW w:w="5000" w:type="pct"/>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659"/>
            <w:gridCol w:w="2660"/>
            <w:gridCol w:w="2892"/>
          </w:tblGrid>
          <w:tr w:rsidR="00736F10" w:rsidTr="009C1192">
            <w:tc>
              <w:tcPr>
                <w:tcW w:w="1619" w:type="pct"/>
              </w:tcPr>
              <w:p w:rsidR="00FB1625" w:rsidRPr="0010276F" w:rsidRDefault="00C614ED" w:rsidP="009C1192">
                <w:pPr>
                  <w:tabs>
                    <w:tab w:val="left" w:pos="1701"/>
                    <w:tab w:val="left" w:pos="4820"/>
                  </w:tabs>
                  <w:jc w:val="both"/>
                  <w:rPr>
                    <w:rFonts w:ascii="Calibri" w:hAnsi="Calibri"/>
                    <w:b/>
                    <w:szCs w:val="20"/>
                  </w:rPr>
                </w:pPr>
                <w:r w:rsidRPr="0010276F">
                  <w:rPr>
                    <w:rFonts w:ascii="Calibri" w:hAnsi="Calibri"/>
                    <w:b/>
                    <w:szCs w:val="20"/>
                  </w:rPr>
                  <w:t>Investitionsplanung</w:t>
                </w:r>
              </w:p>
            </w:tc>
            <w:tc>
              <w:tcPr>
                <w:tcW w:w="1620" w:type="pct"/>
              </w:tcPr>
              <w:p w:rsidR="00FB1625" w:rsidRPr="0010276F" w:rsidRDefault="00C614ED" w:rsidP="009C1192">
                <w:pPr>
                  <w:tabs>
                    <w:tab w:val="left" w:pos="1701"/>
                    <w:tab w:val="left" w:pos="4820"/>
                  </w:tabs>
                  <w:jc w:val="right"/>
                  <w:rPr>
                    <w:rFonts w:ascii="Calibri" w:hAnsi="Calibri"/>
                    <w:b/>
                    <w:szCs w:val="20"/>
                  </w:rPr>
                </w:pPr>
                <w:r w:rsidRPr="0010276F">
                  <w:rPr>
                    <w:rFonts w:ascii="Calibri" w:hAnsi="Calibri"/>
                    <w:b/>
                    <w:szCs w:val="20"/>
                  </w:rPr>
                  <w:t>in CHF</w:t>
                </w:r>
              </w:p>
            </w:tc>
            <w:tc>
              <w:tcPr>
                <w:tcW w:w="1761" w:type="pct"/>
              </w:tcPr>
              <w:p w:rsidR="00FB1625" w:rsidRPr="0010276F" w:rsidRDefault="00C614ED" w:rsidP="009C1192">
                <w:pPr>
                  <w:tabs>
                    <w:tab w:val="left" w:pos="1701"/>
                    <w:tab w:val="left" w:pos="4820"/>
                  </w:tabs>
                  <w:jc w:val="right"/>
                  <w:rPr>
                    <w:rFonts w:ascii="Calibri" w:hAnsi="Calibri"/>
                    <w:b/>
                    <w:szCs w:val="20"/>
                  </w:rPr>
                </w:pPr>
                <w:r w:rsidRPr="0010276F">
                  <w:rPr>
                    <w:rFonts w:ascii="Calibri" w:hAnsi="Calibri"/>
                    <w:b/>
                    <w:szCs w:val="20"/>
                  </w:rPr>
                  <w:t>Jährlich in CHF</w:t>
                </w:r>
              </w:p>
            </w:tc>
          </w:tr>
          <w:tr w:rsidR="00736F10" w:rsidTr="009C1192">
            <w:trPr>
              <w:trHeight w:val="502"/>
            </w:trPr>
            <w:tc>
              <w:tcPr>
                <w:tcW w:w="1619" w:type="pct"/>
              </w:tcPr>
              <w:p w:rsidR="00FB1625" w:rsidRPr="0010276F" w:rsidRDefault="00C614ED" w:rsidP="009C1192">
                <w:pPr>
                  <w:tabs>
                    <w:tab w:val="left" w:pos="1701"/>
                    <w:tab w:val="left" w:pos="4820"/>
                  </w:tabs>
                  <w:jc w:val="both"/>
                  <w:rPr>
                    <w:rFonts w:ascii="Calibri" w:hAnsi="Calibri"/>
                    <w:szCs w:val="20"/>
                  </w:rPr>
                </w:pPr>
                <w:r>
                  <w:rPr>
                    <w:rFonts w:ascii="Calibri" w:hAnsi="Calibri"/>
                    <w:szCs w:val="20"/>
                  </w:rPr>
                  <w:t>PWI Riedberg</w:t>
                </w:r>
              </w:p>
            </w:tc>
            <w:tc>
              <w:tcPr>
                <w:tcW w:w="1620" w:type="pct"/>
              </w:tcPr>
              <w:p w:rsidR="00FB1625" w:rsidRPr="0010276F" w:rsidRDefault="00C614ED" w:rsidP="009C1192">
                <w:pPr>
                  <w:tabs>
                    <w:tab w:val="left" w:pos="1701"/>
                    <w:tab w:val="left" w:pos="4820"/>
                  </w:tabs>
                  <w:jc w:val="right"/>
                  <w:rPr>
                    <w:rFonts w:ascii="Calibri" w:hAnsi="Calibri"/>
                    <w:szCs w:val="20"/>
                  </w:rPr>
                </w:pPr>
                <w:r>
                  <w:rPr>
                    <w:rFonts w:ascii="Calibri" w:hAnsi="Calibri"/>
                    <w:szCs w:val="20"/>
                  </w:rPr>
                  <w:t>333</w:t>
                </w:r>
                <w:r w:rsidRPr="0010276F">
                  <w:rPr>
                    <w:rFonts w:ascii="Calibri" w:hAnsi="Calibri"/>
                    <w:szCs w:val="20"/>
                  </w:rPr>
                  <w:t>'000.00</w:t>
                </w:r>
              </w:p>
            </w:tc>
            <w:tc>
              <w:tcPr>
                <w:tcW w:w="1761" w:type="pct"/>
              </w:tcPr>
              <w:p w:rsidR="00FB1625" w:rsidRPr="0010276F" w:rsidRDefault="00FB1625" w:rsidP="009C1192">
                <w:pPr>
                  <w:tabs>
                    <w:tab w:val="left" w:pos="1701"/>
                    <w:tab w:val="left" w:pos="4820"/>
                  </w:tabs>
                  <w:jc w:val="right"/>
                  <w:rPr>
                    <w:rFonts w:ascii="Calibri" w:hAnsi="Calibri"/>
                    <w:szCs w:val="20"/>
                  </w:rPr>
                </w:pPr>
              </w:p>
            </w:tc>
          </w:tr>
          <w:tr w:rsidR="00736F10" w:rsidTr="009C1192">
            <w:tc>
              <w:tcPr>
                <w:tcW w:w="1619" w:type="pct"/>
              </w:tcPr>
              <w:p w:rsidR="00FB1625" w:rsidRPr="0010276F" w:rsidRDefault="00C614ED" w:rsidP="009C1192">
                <w:pPr>
                  <w:tabs>
                    <w:tab w:val="left" w:pos="1701"/>
                    <w:tab w:val="left" w:pos="4820"/>
                  </w:tabs>
                  <w:jc w:val="both"/>
                  <w:rPr>
                    <w:rFonts w:ascii="Calibri" w:hAnsi="Calibri"/>
                    <w:szCs w:val="20"/>
                  </w:rPr>
                </w:pPr>
                <w:r w:rsidRPr="0010276F">
                  <w:rPr>
                    <w:rFonts w:ascii="Calibri" w:hAnsi="Calibri"/>
                    <w:szCs w:val="20"/>
                  </w:rPr>
                  <w:t>Abschreibungen (40 Jahre)</w:t>
                </w:r>
              </w:p>
            </w:tc>
            <w:tc>
              <w:tcPr>
                <w:tcW w:w="1620" w:type="pct"/>
              </w:tcPr>
              <w:p w:rsidR="00FB1625" w:rsidRPr="0010276F" w:rsidRDefault="00C614ED" w:rsidP="009C1192">
                <w:pPr>
                  <w:tabs>
                    <w:tab w:val="left" w:pos="1701"/>
                    <w:tab w:val="left" w:pos="4820"/>
                  </w:tabs>
                  <w:jc w:val="right"/>
                  <w:rPr>
                    <w:rFonts w:ascii="Calibri" w:hAnsi="Calibri"/>
                    <w:szCs w:val="20"/>
                  </w:rPr>
                </w:pPr>
                <w:r w:rsidRPr="0010276F">
                  <w:rPr>
                    <w:rFonts w:ascii="Calibri" w:hAnsi="Calibri"/>
                    <w:szCs w:val="20"/>
                  </w:rPr>
                  <w:t>Linear 2.50 %</w:t>
                </w:r>
              </w:p>
            </w:tc>
            <w:tc>
              <w:tcPr>
                <w:tcW w:w="1761" w:type="pct"/>
              </w:tcPr>
              <w:p w:rsidR="00FB1625" w:rsidRPr="00F75524" w:rsidRDefault="00C614ED" w:rsidP="009C1192">
                <w:pPr>
                  <w:tabs>
                    <w:tab w:val="left" w:pos="1701"/>
                    <w:tab w:val="left" w:pos="4820"/>
                  </w:tabs>
                  <w:jc w:val="right"/>
                  <w:rPr>
                    <w:rFonts w:ascii="Calibri" w:hAnsi="Calibri"/>
                    <w:szCs w:val="20"/>
                  </w:rPr>
                </w:pPr>
                <w:r w:rsidRPr="00F75524">
                  <w:rPr>
                    <w:rFonts w:ascii="Calibri" w:hAnsi="Calibri"/>
                    <w:szCs w:val="20"/>
                  </w:rPr>
                  <w:t>8'325.00</w:t>
                </w:r>
              </w:p>
            </w:tc>
          </w:tr>
          <w:tr w:rsidR="00736F10" w:rsidTr="009C1192">
            <w:tc>
              <w:tcPr>
                <w:tcW w:w="1619" w:type="pct"/>
              </w:tcPr>
              <w:p w:rsidR="00FB1625" w:rsidRPr="0010276F" w:rsidRDefault="00C614ED" w:rsidP="009C1192">
                <w:pPr>
                  <w:tabs>
                    <w:tab w:val="left" w:pos="1701"/>
                    <w:tab w:val="left" w:pos="4820"/>
                  </w:tabs>
                  <w:jc w:val="both"/>
                  <w:rPr>
                    <w:rFonts w:ascii="Calibri" w:hAnsi="Calibri"/>
                    <w:szCs w:val="20"/>
                  </w:rPr>
                </w:pPr>
                <w:r w:rsidRPr="0010276F">
                  <w:rPr>
                    <w:rFonts w:ascii="Calibri" w:hAnsi="Calibri"/>
                    <w:szCs w:val="20"/>
                  </w:rPr>
                  <w:t xml:space="preserve">Zinsen ½ auf Kapitaleinsatz </w:t>
                </w:r>
              </w:p>
            </w:tc>
            <w:tc>
              <w:tcPr>
                <w:tcW w:w="1620" w:type="pct"/>
              </w:tcPr>
              <w:p w:rsidR="00FB1625" w:rsidRPr="0010276F" w:rsidRDefault="00C614ED" w:rsidP="009C1192">
                <w:pPr>
                  <w:tabs>
                    <w:tab w:val="left" w:pos="1701"/>
                    <w:tab w:val="left" w:pos="4820"/>
                  </w:tabs>
                  <w:jc w:val="right"/>
                  <w:rPr>
                    <w:rFonts w:ascii="Calibri" w:hAnsi="Calibri"/>
                    <w:szCs w:val="20"/>
                  </w:rPr>
                </w:pPr>
                <w:r w:rsidRPr="0010276F">
                  <w:rPr>
                    <w:rFonts w:ascii="Calibri" w:hAnsi="Calibri"/>
                    <w:szCs w:val="20"/>
                  </w:rPr>
                  <w:t>2.00 %</w:t>
                </w:r>
              </w:p>
            </w:tc>
            <w:tc>
              <w:tcPr>
                <w:tcW w:w="1761" w:type="pct"/>
              </w:tcPr>
              <w:p w:rsidR="00FB1625" w:rsidRPr="00F75524" w:rsidRDefault="00C614ED" w:rsidP="009C1192">
                <w:pPr>
                  <w:tabs>
                    <w:tab w:val="left" w:pos="1701"/>
                    <w:tab w:val="left" w:pos="4820"/>
                  </w:tabs>
                  <w:jc w:val="right"/>
                  <w:rPr>
                    <w:rFonts w:ascii="Calibri" w:hAnsi="Calibri"/>
                    <w:szCs w:val="20"/>
                  </w:rPr>
                </w:pPr>
                <w:r w:rsidRPr="00F75524">
                  <w:rPr>
                    <w:rFonts w:ascii="Calibri" w:hAnsi="Calibri"/>
                    <w:szCs w:val="20"/>
                  </w:rPr>
                  <w:t>3’330.00</w:t>
                </w:r>
              </w:p>
            </w:tc>
          </w:tr>
          <w:tr w:rsidR="00736F10" w:rsidTr="009C1192">
            <w:tc>
              <w:tcPr>
                <w:tcW w:w="1619" w:type="pct"/>
              </w:tcPr>
              <w:p w:rsidR="00FB1625" w:rsidRPr="0010276F" w:rsidRDefault="00C614ED" w:rsidP="009C1192">
                <w:pPr>
                  <w:tabs>
                    <w:tab w:val="left" w:pos="1701"/>
                    <w:tab w:val="left" w:pos="4820"/>
                  </w:tabs>
                  <w:jc w:val="both"/>
                  <w:rPr>
                    <w:rFonts w:ascii="Calibri" w:hAnsi="Calibri"/>
                    <w:szCs w:val="20"/>
                  </w:rPr>
                </w:pPr>
                <w:r w:rsidRPr="0010276F">
                  <w:rPr>
                    <w:rFonts w:ascii="Calibri" w:hAnsi="Calibri"/>
                    <w:szCs w:val="20"/>
                  </w:rPr>
                  <w:t xml:space="preserve">Betriebskosten </w:t>
                </w:r>
              </w:p>
            </w:tc>
            <w:tc>
              <w:tcPr>
                <w:tcW w:w="1620" w:type="pct"/>
              </w:tcPr>
              <w:p w:rsidR="00FB1625" w:rsidRPr="0010276F" w:rsidRDefault="00C614ED" w:rsidP="009C1192">
                <w:pPr>
                  <w:tabs>
                    <w:tab w:val="left" w:pos="1701"/>
                    <w:tab w:val="left" w:pos="4820"/>
                  </w:tabs>
                  <w:jc w:val="right"/>
                  <w:rPr>
                    <w:rFonts w:ascii="Calibri" w:hAnsi="Calibri"/>
                    <w:szCs w:val="20"/>
                  </w:rPr>
                </w:pPr>
                <w:r w:rsidRPr="0010276F">
                  <w:rPr>
                    <w:rFonts w:ascii="Calibri" w:hAnsi="Calibri"/>
                    <w:szCs w:val="20"/>
                  </w:rPr>
                  <w:t>Keine neuen Kosten</w:t>
                </w:r>
              </w:p>
            </w:tc>
            <w:tc>
              <w:tcPr>
                <w:tcW w:w="1761" w:type="pct"/>
              </w:tcPr>
              <w:p w:rsidR="00FB1625" w:rsidRPr="00F75524" w:rsidRDefault="00C614ED" w:rsidP="009C1192">
                <w:pPr>
                  <w:tabs>
                    <w:tab w:val="left" w:pos="1701"/>
                    <w:tab w:val="left" w:pos="4820"/>
                  </w:tabs>
                  <w:jc w:val="right"/>
                  <w:rPr>
                    <w:rFonts w:ascii="Calibri" w:hAnsi="Calibri"/>
                    <w:szCs w:val="20"/>
                  </w:rPr>
                </w:pPr>
                <w:r w:rsidRPr="00F75524">
                  <w:rPr>
                    <w:rFonts w:ascii="Calibri" w:hAnsi="Calibri"/>
                    <w:szCs w:val="20"/>
                  </w:rPr>
                  <w:t>0</w:t>
                </w:r>
              </w:p>
            </w:tc>
          </w:tr>
          <w:tr w:rsidR="00736F10" w:rsidTr="009C1192">
            <w:trPr>
              <w:trHeight w:val="120"/>
            </w:trPr>
            <w:tc>
              <w:tcPr>
                <w:tcW w:w="1619" w:type="pct"/>
              </w:tcPr>
              <w:p w:rsidR="00FB1625" w:rsidRPr="0010276F" w:rsidRDefault="00C614ED" w:rsidP="009C1192">
                <w:pPr>
                  <w:tabs>
                    <w:tab w:val="left" w:pos="1701"/>
                    <w:tab w:val="left" w:pos="4820"/>
                  </w:tabs>
                  <w:jc w:val="both"/>
                  <w:rPr>
                    <w:rFonts w:ascii="Calibri" w:hAnsi="Calibri"/>
                    <w:b/>
                    <w:szCs w:val="20"/>
                  </w:rPr>
                </w:pPr>
                <w:r w:rsidRPr="0010276F">
                  <w:rPr>
                    <w:rFonts w:ascii="Calibri" w:hAnsi="Calibri"/>
                    <w:b/>
                    <w:szCs w:val="20"/>
                  </w:rPr>
                  <w:t>Total Folgekosten</w:t>
                </w:r>
              </w:p>
            </w:tc>
            <w:tc>
              <w:tcPr>
                <w:tcW w:w="1620" w:type="pct"/>
              </w:tcPr>
              <w:p w:rsidR="00FB1625" w:rsidRPr="0010276F" w:rsidRDefault="00FB1625" w:rsidP="009C1192">
                <w:pPr>
                  <w:tabs>
                    <w:tab w:val="left" w:pos="1701"/>
                    <w:tab w:val="left" w:pos="4820"/>
                  </w:tabs>
                  <w:jc w:val="right"/>
                  <w:rPr>
                    <w:rFonts w:ascii="Calibri" w:hAnsi="Calibri"/>
                    <w:b/>
                    <w:szCs w:val="20"/>
                  </w:rPr>
                </w:pPr>
              </w:p>
            </w:tc>
            <w:tc>
              <w:tcPr>
                <w:tcW w:w="1761" w:type="pct"/>
              </w:tcPr>
              <w:p w:rsidR="00FB1625" w:rsidRPr="00F75524" w:rsidRDefault="00C614ED" w:rsidP="009C1192">
                <w:pPr>
                  <w:tabs>
                    <w:tab w:val="left" w:pos="1701"/>
                    <w:tab w:val="left" w:pos="4820"/>
                  </w:tabs>
                  <w:jc w:val="right"/>
                  <w:rPr>
                    <w:rFonts w:ascii="Calibri" w:hAnsi="Calibri"/>
                    <w:b/>
                    <w:szCs w:val="20"/>
                  </w:rPr>
                </w:pPr>
                <w:r w:rsidRPr="00F75524">
                  <w:rPr>
                    <w:rFonts w:ascii="Calibri" w:hAnsi="Calibri"/>
                    <w:b/>
                    <w:szCs w:val="20"/>
                  </w:rPr>
                  <w:t>11'655.00</w:t>
                </w:r>
              </w:p>
            </w:tc>
          </w:tr>
        </w:tbl>
        <w:p w:rsidR="00FB1625" w:rsidRPr="00097EDE" w:rsidRDefault="00FB1625" w:rsidP="00FB1625">
          <w:pPr>
            <w:tabs>
              <w:tab w:val="left" w:pos="1701"/>
              <w:tab w:val="left" w:pos="4820"/>
            </w:tabs>
            <w:jc w:val="both"/>
            <w:rPr>
              <w:rFonts w:ascii="Calibri" w:hAnsi="Calibri"/>
            </w:rPr>
          </w:pPr>
        </w:p>
        <w:p w:rsidR="00FB1625" w:rsidRDefault="00C614ED" w:rsidP="00FB1625">
          <w:pPr>
            <w:rPr>
              <w:rFonts w:ascii="Calibri" w:hAnsi="Calibri"/>
              <w:b/>
            </w:rPr>
          </w:pPr>
          <w:bookmarkStart w:id="15" w:name="_Hlk175662348"/>
          <w:r w:rsidRPr="00097EDE">
            <w:rPr>
              <w:rFonts w:ascii="Calibri" w:hAnsi="Calibri"/>
              <w:b/>
            </w:rPr>
            <w:t>Auswirkungen auf das Haushaltsgleichgewicht</w:t>
          </w:r>
        </w:p>
        <w:p w:rsidR="00FB1625" w:rsidRDefault="00C614ED" w:rsidP="00FB1625">
          <w:pPr>
            <w:keepNext/>
            <w:jc w:val="both"/>
            <w:outlineLvl w:val="2"/>
            <w:rPr>
              <w:rFonts w:asciiTheme="minorHAnsi" w:hAnsiTheme="minorHAnsi"/>
              <w:szCs w:val="22"/>
              <w:lang w:val="de-DE"/>
            </w:rPr>
          </w:pPr>
          <w:r w:rsidRPr="00446C29">
            <w:rPr>
              <w:rFonts w:asciiTheme="minorHAnsi" w:hAnsiTheme="minorHAnsi"/>
              <w:szCs w:val="22"/>
              <w:lang w:val="de-DE"/>
            </w:rPr>
            <w:t>Vergleich</w:t>
          </w:r>
          <w:r w:rsidRPr="00731EFD">
            <w:rPr>
              <w:rFonts w:asciiTheme="minorHAnsi" w:hAnsiTheme="minorHAnsi"/>
              <w:szCs w:val="22"/>
              <w:lang w:val="de-DE"/>
            </w:rPr>
            <w:t>: Ein Steueranlagezehntel entspricht 2023 in unserer Gemeinde rund CHF 260‘000.00</w:t>
          </w:r>
          <w:r>
            <w:rPr>
              <w:rFonts w:asciiTheme="minorHAnsi" w:hAnsiTheme="minorHAnsi"/>
              <w:szCs w:val="22"/>
              <w:lang w:val="de-DE"/>
            </w:rPr>
            <w:t xml:space="preserve">. Aufgrund der hohen Investitionen im 2025 muss ein Teil mit Fremdkapital finanziert werden. Ebenfalls können nicht alle geplanten Investitionen ohne eine zukünftige Erhöhung der Einnahmen ausgeführt werden. </w:t>
          </w:r>
          <w:r w:rsidRPr="00446C29">
            <w:rPr>
              <w:rFonts w:asciiTheme="minorHAnsi" w:hAnsiTheme="minorHAnsi"/>
              <w:szCs w:val="22"/>
              <w:lang w:val="de-DE"/>
            </w:rPr>
            <w:t>Die</w:t>
          </w:r>
          <w:r>
            <w:rPr>
              <w:rFonts w:asciiTheme="minorHAnsi" w:hAnsiTheme="minorHAnsi"/>
              <w:szCs w:val="22"/>
              <w:lang w:val="de-DE"/>
            </w:rPr>
            <w:t xml:space="preserve"> periodische Wiederinstandstellungen (PWI) Riedberg ist</w:t>
          </w:r>
          <w:r w:rsidRPr="00446C29">
            <w:rPr>
              <w:rFonts w:asciiTheme="minorHAnsi" w:hAnsiTheme="minorHAnsi"/>
              <w:szCs w:val="22"/>
              <w:lang w:val="de-DE"/>
            </w:rPr>
            <w:t xml:space="preserve"> im</w:t>
          </w:r>
          <w:r>
            <w:rPr>
              <w:rFonts w:asciiTheme="minorHAnsi" w:hAnsiTheme="minorHAnsi"/>
              <w:szCs w:val="22"/>
              <w:lang w:val="de-DE"/>
            </w:rPr>
            <w:t xml:space="preserve"> Finanzplan 2024 </w:t>
          </w:r>
          <w:r w:rsidR="00E52FD6">
            <w:rPr>
              <w:rFonts w:asciiTheme="minorHAnsi" w:hAnsiTheme="minorHAnsi"/>
              <w:szCs w:val="22"/>
              <w:lang w:val="de-DE"/>
            </w:rPr>
            <w:t>-</w:t>
          </w:r>
          <w:r>
            <w:rPr>
              <w:rFonts w:asciiTheme="minorHAnsi" w:hAnsiTheme="minorHAnsi"/>
              <w:szCs w:val="22"/>
              <w:lang w:val="de-DE"/>
            </w:rPr>
            <w:t xml:space="preserve"> 2028 vom November 2023 enthalten. Die Abschreibungen erfolgen über 40 Jahre.</w:t>
          </w:r>
        </w:p>
        <w:bookmarkEnd w:id="15"/>
        <w:p w:rsidR="00FB1625" w:rsidRDefault="00FB1625" w:rsidP="002722BE">
          <w:pPr>
            <w:jc w:val="both"/>
            <w:rPr>
              <w:rFonts w:ascii="Calibri" w:hAnsi="Calibri"/>
            </w:rPr>
          </w:pPr>
        </w:p>
        <w:p w:rsidR="00FB1625" w:rsidRDefault="00C614ED" w:rsidP="00FB1625">
          <w:pPr>
            <w:jc w:val="both"/>
            <w:rPr>
              <w:rFonts w:ascii="Calibri" w:hAnsi="Calibri"/>
              <w:b/>
            </w:rPr>
          </w:pPr>
          <w:r w:rsidRPr="006E7E55">
            <w:rPr>
              <w:rFonts w:ascii="Calibri" w:hAnsi="Calibri"/>
              <w:b/>
            </w:rPr>
            <w:t>Antrag des Gemeinderates</w:t>
          </w:r>
        </w:p>
        <w:p w:rsidR="001868DC" w:rsidRPr="006E7E55" w:rsidRDefault="001868DC" w:rsidP="00FB1625">
          <w:pPr>
            <w:jc w:val="both"/>
            <w:rPr>
              <w:rFonts w:ascii="Calibri" w:hAnsi="Calibri"/>
              <w:b/>
            </w:rPr>
          </w:pPr>
        </w:p>
        <w:p w:rsidR="00FB1625" w:rsidRDefault="00C614ED" w:rsidP="002722BE">
          <w:pPr>
            <w:jc w:val="both"/>
            <w:rPr>
              <w:rFonts w:ascii="Calibri" w:hAnsi="Calibri"/>
            </w:rPr>
          </w:pPr>
          <w:r w:rsidRPr="006E7E55">
            <w:rPr>
              <w:rFonts w:ascii="Calibri" w:hAnsi="Calibri"/>
            </w:rPr>
            <w:t>Der Einwohnergemeindeversammlung wird beantragt, einen Verpflichtungskredit von CHF</w:t>
          </w:r>
          <w:r>
            <w:rPr>
              <w:rFonts w:ascii="Calibri" w:hAnsi="Calibri"/>
            </w:rPr>
            <w:t> 333</w:t>
          </w:r>
          <w:r w:rsidRPr="006E7E55">
            <w:rPr>
              <w:rFonts w:ascii="Calibri" w:hAnsi="Calibri"/>
            </w:rPr>
            <w:t>'000.00 inkl. MwSt. zu Lasten des Kontos 6150.5010.1</w:t>
          </w:r>
          <w:r>
            <w:rPr>
              <w:rFonts w:ascii="Calibri" w:hAnsi="Calibri"/>
            </w:rPr>
            <w:t>7</w:t>
          </w:r>
          <w:r w:rsidRPr="006E7E55">
            <w:rPr>
              <w:rFonts w:ascii="Calibri" w:hAnsi="Calibri"/>
            </w:rPr>
            <w:t xml:space="preserve"> (Anlagekategorie Tiefbauten/Strassen mit einer Nutzungsdauer von 40 Jahren) zu genehmigen.</w:t>
          </w:r>
        </w:p>
        <w:p w:rsidR="00FB1625" w:rsidRDefault="00FB1625" w:rsidP="002722BE">
          <w:pPr>
            <w:jc w:val="both"/>
            <w:rPr>
              <w:rFonts w:ascii="Calibri" w:hAnsi="Calibri"/>
            </w:rPr>
          </w:pPr>
        </w:p>
        <w:p w:rsidR="00E40B05" w:rsidRPr="00FB1625" w:rsidRDefault="00C614ED" w:rsidP="002722BE">
          <w:pPr>
            <w:jc w:val="both"/>
            <w:rPr>
              <w:rFonts w:ascii="Calibri" w:hAnsi="Calibri"/>
            </w:rPr>
          </w:pPr>
          <w:r w:rsidRPr="002722BE">
            <w:rPr>
              <w:rFonts w:ascii="Calibri" w:hAnsi="Calibri"/>
              <w:b/>
            </w:rPr>
            <w:t>Diskussion:</w:t>
          </w:r>
          <w:r>
            <w:rPr>
              <w:rFonts w:ascii="Calibri" w:hAnsi="Calibri"/>
            </w:rPr>
            <w:t xml:space="preserve"> </w:t>
          </w:r>
        </w:p>
        <w:p w:rsidR="00FF0608" w:rsidRPr="002722BE" w:rsidRDefault="003D4EDA" w:rsidP="002722BE">
          <w:pPr>
            <w:jc w:val="both"/>
            <w:rPr>
              <w:rFonts w:ascii="Calibri" w:hAnsi="Calibri"/>
            </w:rPr>
          </w:pPr>
        </w:p>
      </w:sdtContent>
    </w:sdt>
    <w:sdt>
      <w:sdtPr>
        <w:rPr>
          <w:rFonts w:ascii="Calibri" w:hAnsi="Calibri"/>
          <w:b/>
        </w:rPr>
        <w:alias w:val="Diskussion"/>
        <w:tag w:val="Diskussion"/>
        <w:id w:val="1913198866"/>
        <w:placeholder>
          <w:docPart w:val="E39ED7F05A6A417DACDAA431A40D98CE"/>
        </w:placeholder>
      </w:sdtPr>
      <w:sdtEndPr>
        <w:rPr>
          <w:b w:val="0"/>
        </w:rPr>
      </w:sdtEndPr>
      <w:sdtContent>
        <w:p w:rsidR="001868DC" w:rsidRPr="00063A1D" w:rsidRDefault="00C614ED" w:rsidP="001868DC">
          <w:pPr>
            <w:jc w:val="both"/>
            <w:rPr>
              <w:rFonts w:ascii="Calibri" w:hAnsi="Calibri"/>
            </w:rPr>
          </w:pPr>
          <w:r w:rsidRPr="00063A1D">
            <w:rPr>
              <w:rFonts w:ascii="Calibri" w:hAnsi="Calibri"/>
            </w:rPr>
            <w:t>Roland Rothenbühler eröffnet die Diskussion.</w:t>
          </w:r>
        </w:p>
        <w:p w:rsidR="001868DC" w:rsidRPr="00063A1D" w:rsidRDefault="001868DC" w:rsidP="001868DC">
          <w:pPr>
            <w:jc w:val="both"/>
            <w:rPr>
              <w:rFonts w:ascii="Calibri" w:hAnsi="Calibri"/>
              <w:highlight w:val="yellow"/>
            </w:rPr>
          </w:pPr>
        </w:p>
        <w:p w:rsidR="001868DC" w:rsidRPr="00063A1D" w:rsidRDefault="00C614ED" w:rsidP="001868DC">
          <w:pPr>
            <w:jc w:val="both"/>
            <w:rPr>
              <w:rFonts w:ascii="Calibri" w:hAnsi="Calibri"/>
            </w:rPr>
          </w:pPr>
          <w:r w:rsidRPr="00063A1D">
            <w:rPr>
              <w:rFonts w:ascii="Calibri" w:hAnsi="Calibri"/>
            </w:rPr>
            <w:t xml:space="preserve">Der Gemeindepräsident schliesst die </w:t>
          </w:r>
          <w:r w:rsidR="00063A1D" w:rsidRPr="00063A1D">
            <w:rPr>
              <w:rFonts w:ascii="Calibri" w:hAnsi="Calibri"/>
            </w:rPr>
            <w:t xml:space="preserve">unbenützte </w:t>
          </w:r>
          <w:r w:rsidRPr="00063A1D">
            <w:rPr>
              <w:rFonts w:ascii="Calibri" w:hAnsi="Calibri"/>
            </w:rPr>
            <w:t>Diskussion und schreitet zur Abstimmung.</w:t>
          </w:r>
        </w:p>
        <w:p w:rsidR="007D1FF9" w:rsidRDefault="007D1FF9" w:rsidP="001868DC">
          <w:pPr>
            <w:jc w:val="both"/>
            <w:rPr>
              <w:rFonts w:ascii="Calibri" w:hAnsi="Calibri"/>
            </w:rPr>
          </w:pPr>
        </w:p>
        <w:p w:rsidR="007D1FF9" w:rsidRDefault="007D1FF9" w:rsidP="001868DC">
          <w:pPr>
            <w:jc w:val="both"/>
            <w:rPr>
              <w:rFonts w:ascii="Calibri" w:hAnsi="Calibri"/>
            </w:rPr>
          </w:pPr>
        </w:p>
        <w:p w:rsidR="007D1FF9" w:rsidRDefault="007D1FF9" w:rsidP="001868DC">
          <w:pPr>
            <w:jc w:val="both"/>
            <w:rPr>
              <w:rFonts w:ascii="Calibri" w:hAnsi="Calibri"/>
            </w:rPr>
          </w:pPr>
        </w:p>
        <w:p w:rsidR="00917228" w:rsidRDefault="00917228" w:rsidP="001868DC">
          <w:pPr>
            <w:jc w:val="both"/>
            <w:rPr>
              <w:rFonts w:ascii="Calibri" w:hAnsi="Calibri"/>
            </w:rPr>
          </w:pPr>
        </w:p>
        <w:p w:rsidR="001868DC" w:rsidRPr="00063A1D" w:rsidRDefault="003D4EDA" w:rsidP="001868DC">
          <w:pPr>
            <w:jc w:val="both"/>
            <w:rPr>
              <w:rFonts w:ascii="Calibri" w:hAnsi="Calibri"/>
            </w:rPr>
          </w:pPr>
        </w:p>
      </w:sdtContent>
    </w:sdt>
    <w:sdt>
      <w:sdtPr>
        <w:rPr>
          <w:rFonts w:ascii="Calibri" w:hAnsi="Calibri"/>
          <w:b/>
        </w:rPr>
        <w:alias w:val="Beschluss"/>
        <w:tag w:val="Beschluss"/>
        <w:id w:val="1481364270"/>
        <w:lock w:val="sdtLocked"/>
        <w:placeholder>
          <w:docPart w:val="DefaultPlaceholder_1081868574"/>
        </w:placeholder>
      </w:sdtPr>
      <w:sdtEndPr>
        <w:rPr>
          <w:b w:val="0"/>
        </w:rPr>
      </w:sdtEndPr>
      <w:sdtContent>
        <w:p w:rsidR="0008381E" w:rsidRPr="00063A1D" w:rsidRDefault="00C614ED" w:rsidP="0008381E">
          <w:pPr>
            <w:jc w:val="both"/>
            <w:rPr>
              <w:rFonts w:ascii="Calibri" w:hAnsi="Calibri"/>
            </w:rPr>
          </w:pPr>
          <w:r w:rsidRPr="00063A1D">
            <w:rPr>
              <w:rFonts w:ascii="Calibri" w:hAnsi="Calibri"/>
              <w:b/>
            </w:rPr>
            <w:t>Beschluss:</w:t>
          </w:r>
          <w:r w:rsidR="001A0DB4" w:rsidRPr="00063A1D">
            <w:rPr>
              <w:rFonts w:ascii="Calibri" w:hAnsi="Calibri"/>
              <w:b/>
            </w:rPr>
            <w:t xml:space="preserve"> </w:t>
          </w:r>
          <w:r w:rsidR="00063A1D" w:rsidRPr="00063A1D">
            <w:rPr>
              <w:rFonts w:ascii="Calibri" w:hAnsi="Calibri"/>
            </w:rPr>
            <w:t>(einstimmig)</w:t>
          </w:r>
        </w:p>
        <w:p w:rsidR="00FB1625" w:rsidRPr="00063A1D" w:rsidRDefault="00FB1625" w:rsidP="0008381E">
          <w:pPr>
            <w:jc w:val="both"/>
            <w:rPr>
              <w:rFonts w:ascii="Calibri" w:hAnsi="Calibri"/>
            </w:rPr>
          </w:pPr>
        </w:p>
        <w:p w:rsidR="00FB1625" w:rsidRPr="00063A1D" w:rsidRDefault="00C614ED" w:rsidP="00FB1625">
          <w:pPr>
            <w:jc w:val="both"/>
            <w:rPr>
              <w:rFonts w:ascii="Calibri" w:hAnsi="Calibri"/>
            </w:rPr>
          </w:pPr>
          <w:r w:rsidRPr="00063A1D">
            <w:rPr>
              <w:rFonts w:ascii="Calibri" w:hAnsi="Calibri"/>
            </w:rPr>
            <w:t>Die Einwohnergemeindeversammlung genehmigt einen Verpflichtungskredit von CHF 333'000.00 inkl. MwSt. zu Lasten des Kontos 6150.5010.17 (Anlagekategorie Tiefbauten/Strassen mit einer Nutzungsdauer von 40 Jahren) für die Periodische Wiederinstandstellung (PWI) des Güterweges Riedberg.</w:t>
          </w:r>
        </w:p>
        <w:p w:rsidR="00FB1625" w:rsidRPr="00063A1D" w:rsidRDefault="00FB1625" w:rsidP="002722BE">
          <w:pPr>
            <w:jc w:val="both"/>
            <w:rPr>
              <w:rFonts w:ascii="Calibri" w:hAnsi="Calibri"/>
            </w:rPr>
          </w:pPr>
        </w:p>
        <w:p w:rsidR="0008381E" w:rsidRPr="002722BE" w:rsidRDefault="003D4EDA" w:rsidP="002722BE">
          <w:pPr>
            <w:jc w:val="both"/>
            <w:rPr>
              <w:rFonts w:ascii="Calibri" w:hAnsi="Calibri"/>
            </w:rPr>
          </w:pPr>
        </w:p>
      </w:sdtContent>
    </w:sdt>
    <w:sdt>
      <w:sdtPr>
        <w:rPr>
          <w:rFonts w:asciiTheme="minorHAnsi" w:hAnsiTheme="minorHAnsi"/>
          <w:b w:val="0"/>
          <w:szCs w:val="22"/>
        </w:rPr>
        <w:alias w:val="Beschlussmarke"/>
        <w:tag w:val="Beschlussmarke"/>
        <w:id w:val="681335150"/>
        <w:lock w:val="sdtLocked"/>
        <w:placeholder>
          <w:docPart w:val="DefaultPlaceholder_1081868574"/>
        </w:placeholder>
      </w:sdtPr>
      <w:sdtEndPr>
        <w:rPr>
          <w:rFonts w:ascii="Calibri" w:hAnsi="Calibri"/>
          <w:szCs w:val="20"/>
        </w:rPr>
      </w:sdtEndPr>
      <w:sdtContent>
        <w:tbl>
          <w:tblPr>
            <w:tblStyle w:val="TableGrid2"/>
            <w:tblW w:w="85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276"/>
            <w:gridCol w:w="1139"/>
            <w:gridCol w:w="6095"/>
          </w:tblGrid>
          <w:tr w:rsidR="00736F10" w:rsidTr="00C614ED">
            <w:tc>
              <w:tcPr>
                <w:tcW w:w="1276" w:type="dxa"/>
              </w:tcPr>
              <w:p w:rsidR="003C3A3B" w:rsidRDefault="003C3A3B" w:rsidP="00792A33">
                <w:pPr>
                  <w:pStyle w:val="PV-Titel1"/>
                  <w:tabs>
                    <w:tab w:val="clear" w:pos="709"/>
                    <w:tab w:val="clear" w:pos="1843"/>
                  </w:tabs>
                  <w:ind w:left="0" w:firstLine="0"/>
                  <w:rPr>
                    <w:rFonts w:asciiTheme="minorHAnsi" w:hAnsiTheme="minorHAnsi"/>
                    <w:b w:val="0"/>
                    <w:szCs w:val="22"/>
                  </w:rPr>
                </w:pPr>
              </w:p>
            </w:tc>
            <w:tc>
              <w:tcPr>
                <w:tcW w:w="1139" w:type="dxa"/>
              </w:tcPr>
              <w:p w:rsidR="003C3A3B" w:rsidRPr="00FF0608" w:rsidRDefault="003C3A3B" w:rsidP="00FF0608">
                <w:pPr>
                  <w:pStyle w:val="PV-Titel1"/>
                  <w:tabs>
                    <w:tab w:val="clear" w:pos="709"/>
                    <w:tab w:val="clear" w:pos="1843"/>
                  </w:tabs>
                  <w:ind w:left="0" w:firstLine="0"/>
                  <w:rPr>
                    <w:rFonts w:asciiTheme="minorHAnsi" w:hAnsiTheme="minorHAnsi"/>
                    <w:szCs w:val="22"/>
                  </w:rPr>
                </w:pPr>
              </w:p>
            </w:tc>
            <w:tc>
              <w:tcPr>
                <w:tcW w:w="6095" w:type="dxa"/>
              </w:tcPr>
              <w:p w:rsidR="003C3A3B" w:rsidRPr="00FF0608" w:rsidRDefault="003C3A3B" w:rsidP="00792A33">
                <w:pPr>
                  <w:pStyle w:val="PV-Titel1"/>
                  <w:tabs>
                    <w:tab w:val="clear" w:pos="709"/>
                    <w:tab w:val="clear" w:pos="1843"/>
                  </w:tabs>
                  <w:ind w:left="0" w:firstLine="0"/>
                  <w:rPr>
                    <w:rFonts w:asciiTheme="minorHAnsi" w:hAnsiTheme="minorHAnsi"/>
                    <w:szCs w:val="22"/>
                  </w:rPr>
                </w:pPr>
              </w:p>
            </w:tc>
          </w:tr>
          <w:tr w:rsidR="00736F10" w:rsidTr="00C614ED">
            <w:tc>
              <w:tcPr>
                <w:tcW w:w="1276"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16" w:name="MetaTool_Script3_2"/>
                <w:r w:rsidRPr="00FF0608">
                  <w:rPr>
                    <w:rFonts w:asciiTheme="minorHAnsi" w:hAnsiTheme="minorHAnsi"/>
                    <w:szCs w:val="22"/>
                  </w:rPr>
                  <w:t>2024-85</w:t>
                </w:r>
                <w:bookmarkEnd w:id="16"/>
              </w:p>
            </w:tc>
            <w:tc>
              <w:tcPr>
                <w:tcW w:w="1139" w:type="dxa"/>
              </w:tcPr>
              <w:p w:rsidR="00FF0608" w:rsidRPr="00FF0608" w:rsidRDefault="00C614ED" w:rsidP="00FF0608">
                <w:pPr>
                  <w:pStyle w:val="PV-Titel1"/>
                  <w:tabs>
                    <w:tab w:val="clear" w:pos="709"/>
                    <w:tab w:val="clear" w:pos="1843"/>
                  </w:tabs>
                  <w:ind w:left="0" w:firstLine="0"/>
                  <w:rPr>
                    <w:rFonts w:asciiTheme="minorHAnsi" w:hAnsiTheme="minorHAnsi"/>
                    <w:szCs w:val="22"/>
                  </w:rPr>
                </w:pPr>
                <w:bookmarkStart w:id="17" w:name="MetaTool_Script4_1"/>
                <w:r w:rsidRPr="00FF0608">
                  <w:rPr>
                    <w:rFonts w:asciiTheme="minorHAnsi" w:hAnsiTheme="minorHAnsi"/>
                    <w:szCs w:val="22"/>
                  </w:rPr>
                  <w:t>4.511</w:t>
                </w:r>
                <w:bookmarkEnd w:id="17"/>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18" w:name="MetaTool_Script5_1"/>
                <w:r w:rsidRPr="00FF0608">
                  <w:rPr>
                    <w:rFonts w:asciiTheme="minorHAnsi" w:hAnsiTheme="minorHAnsi"/>
                    <w:szCs w:val="22"/>
                  </w:rPr>
                  <w:t>Gemeindestrassen</w:t>
                </w:r>
                <w:bookmarkEnd w:id="18"/>
              </w:p>
            </w:tc>
          </w:tr>
          <w:tr w:rsidR="00736F10" w:rsidTr="00C614ED">
            <w:tc>
              <w:tcPr>
                <w:tcW w:w="1276" w:type="dxa"/>
              </w:tcPr>
              <w:p w:rsidR="00FF0608" w:rsidRPr="00FF0608" w:rsidRDefault="00FF0608" w:rsidP="00792A33">
                <w:pPr>
                  <w:pStyle w:val="PV-Titel1"/>
                  <w:tabs>
                    <w:tab w:val="clear" w:pos="709"/>
                    <w:tab w:val="clear" w:pos="1843"/>
                  </w:tabs>
                  <w:ind w:left="0" w:firstLine="0"/>
                  <w:rPr>
                    <w:rFonts w:asciiTheme="minorHAnsi" w:hAnsiTheme="minorHAnsi"/>
                    <w:szCs w:val="22"/>
                  </w:rPr>
                </w:pPr>
              </w:p>
            </w:tc>
            <w:tc>
              <w:tcPr>
                <w:tcW w:w="1139" w:type="dxa"/>
              </w:tcPr>
              <w:p w:rsidR="00FF0608" w:rsidRPr="00FF0608" w:rsidRDefault="00FF0608" w:rsidP="00FF0608">
                <w:pPr>
                  <w:pStyle w:val="PV-Titel1"/>
                  <w:tabs>
                    <w:tab w:val="clear" w:pos="709"/>
                    <w:tab w:val="clear" w:pos="1843"/>
                  </w:tabs>
                  <w:ind w:left="0" w:firstLine="0"/>
                  <w:rPr>
                    <w:rFonts w:asciiTheme="minorHAnsi" w:hAnsiTheme="minorHAnsi"/>
                    <w:szCs w:val="22"/>
                  </w:rPr>
                </w:pPr>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19" w:name="MetaTool_Script6_1"/>
                <w:r w:rsidRPr="00FF0608">
                  <w:rPr>
                    <w:rFonts w:asciiTheme="minorHAnsi" w:hAnsiTheme="minorHAnsi"/>
                    <w:szCs w:val="22"/>
                  </w:rPr>
                  <w:t>Verpflichtungskredit Periodische Wiederinstandstellung (PWI) Güterweg Aulennest-Ober Farn</w:t>
                </w:r>
                <w:bookmarkEnd w:id="19"/>
              </w:p>
            </w:tc>
          </w:tr>
        </w:tbl>
        <w:p w:rsidR="00FF0608" w:rsidRDefault="00FF0608" w:rsidP="002722BE">
          <w:pPr>
            <w:jc w:val="both"/>
            <w:rPr>
              <w:rFonts w:ascii="Calibri" w:hAnsi="Calibri"/>
              <w:b/>
            </w:rPr>
          </w:pPr>
        </w:p>
        <w:p w:rsidR="00BC5589" w:rsidRPr="00BC5589" w:rsidRDefault="00C614ED" w:rsidP="002722BE">
          <w:pPr>
            <w:jc w:val="both"/>
            <w:rPr>
              <w:rFonts w:ascii="Calibri" w:hAnsi="Calibri"/>
            </w:rPr>
          </w:pPr>
          <w:r w:rsidRPr="00BC5589">
            <w:rPr>
              <w:rFonts w:ascii="Calibri" w:hAnsi="Calibri"/>
            </w:rPr>
            <w:t xml:space="preserve">Referent: </w:t>
          </w:r>
          <w:r w:rsidR="00F20318">
            <w:rPr>
              <w:rFonts w:ascii="Calibri" w:hAnsi="Calibri"/>
            </w:rPr>
            <w:t>Thomas Zaugg</w:t>
          </w:r>
        </w:p>
        <w:p w:rsidR="00BC5589" w:rsidRDefault="00BC5589" w:rsidP="002722BE">
          <w:pPr>
            <w:jc w:val="both"/>
            <w:rPr>
              <w:rFonts w:ascii="Calibri" w:hAnsi="Calibri"/>
              <w:b/>
            </w:rPr>
          </w:pPr>
        </w:p>
        <w:p w:rsidR="00F20318" w:rsidRDefault="00C614ED" w:rsidP="00F20318">
          <w:pPr>
            <w:jc w:val="both"/>
            <w:rPr>
              <w:rFonts w:ascii="Calibri" w:hAnsi="Calibri"/>
            </w:rPr>
          </w:pPr>
          <w:r w:rsidRPr="00E010FB">
            <w:rPr>
              <w:rFonts w:ascii="Calibri" w:hAnsi="Calibri"/>
            </w:rPr>
            <w:t xml:space="preserve">Anlässlich </w:t>
          </w:r>
          <w:r w:rsidR="000D4F85">
            <w:rPr>
              <w:rFonts w:ascii="Calibri" w:hAnsi="Calibri"/>
            </w:rPr>
            <w:t>einer</w:t>
          </w:r>
          <w:r>
            <w:rPr>
              <w:rFonts w:ascii="Calibri" w:hAnsi="Calibri"/>
            </w:rPr>
            <w:t xml:space="preserve"> Wegbegehung </w:t>
          </w:r>
          <w:r w:rsidR="000D4F85">
            <w:rPr>
              <w:rFonts w:ascii="Calibri" w:hAnsi="Calibri"/>
            </w:rPr>
            <w:t>im</w:t>
          </w:r>
          <w:r>
            <w:rPr>
              <w:rFonts w:ascii="Calibri" w:hAnsi="Calibri"/>
            </w:rPr>
            <w:t xml:space="preserve"> März 2021</w:t>
          </w:r>
          <w:r w:rsidR="006214BC">
            <w:rPr>
              <w:rFonts w:ascii="Calibri" w:hAnsi="Calibri"/>
            </w:rPr>
            <w:t xml:space="preserve"> </w:t>
          </w:r>
          <w:r>
            <w:rPr>
              <w:rFonts w:ascii="Calibri" w:hAnsi="Calibri"/>
            </w:rPr>
            <w:t>wurde</w:t>
          </w:r>
          <w:r w:rsidR="00C9709E">
            <w:rPr>
              <w:rFonts w:ascii="Calibri" w:hAnsi="Calibri"/>
            </w:rPr>
            <w:t>n</w:t>
          </w:r>
          <w:r>
            <w:rPr>
              <w:rFonts w:ascii="Calibri" w:hAnsi="Calibri"/>
            </w:rPr>
            <w:t xml:space="preserve"> d</w:t>
          </w:r>
          <w:r w:rsidR="00C9709E">
            <w:rPr>
              <w:rFonts w:ascii="Calibri" w:hAnsi="Calibri"/>
            </w:rPr>
            <w:t>ie</w:t>
          </w:r>
          <w:r>
            <w:rPr>
              <w:rFonts w:ascii="Calibri" w:hAnsi="Calibri"/>
            </w:rPr>
            <w:t xml:space="preserve"> Güterweg</w:t>
          </w:r>
          <w:r w:rsidR="00C9709E">
            <w:rPr>
              <w:rFonts w:ascii="Calibri" w:hAnsi="Calibri"/>
            </w:rPr>
            <w:t>e</w:t>
          </w:r>
          <w:r>
            <w:rPr>
              <w:rFonts w:ascii="Calibri" w:hAnsi="Calibri"/>
            </w:rPr>
            <w:t xml:space="preserve"> Riedberg</w:t>
          </w:r>
          <w:r w:rsidR="00C9709E">
            <w:rPr>
              <w:rFonts w:ascii="Calibri" w:hAnsi="Calibri"/>
            </w:rPr>
            <w:t xml:space="preserve"> und Aulennest-Ober Farn</w:t>
          </w:r>
          <w:r>
            <w:rPr>
              <w:rFonts w:ascii="Calibri" w:hAnsi="Calibri"/>
            </w:rPr>
            <w:t xml:space="preserve"> besichtigt. Die Strasse</w:t>
          </w:r>
          <w:r w:rsidR="00C9709E">
            <w:rPr>
              <w:rFonts w:ascii="Calibri" w:hAnsi="Calibri"/>
            </w:rPr>
            <w:t>n</w:t>
          </w:r>
          <w:r>
            <w:rPr>
              <w:rFonts w:ascii="Calibri" w:hAnsi="Calibri"/>
            </w:rPr>
            <w:t xml:space="preserve"> weis</w:t>
          </w:r>
          <w:r w:rsidR="00C9709E">
            <w:rPr>
              <w:rFonts w:ascii="Calibri" w:hAnsi="Calibri"/>
            </w:rPr>
            <w:t>en</w:t>
          </w:r>
          <w:r>
            <w:rPr>
              <w:rFonts w:ascii="Calibri" w:hAnsi="Calibri"/>
            </w:rPr>
            <w:t xml:space="preserve"> einen schlechten Allgemeinzustand auf. Es sind viele Belagsschäden vorhanden. Es wurde vereinbart, dass mit der Abteilung Strukturverbesserung und Produktion </w:t>
          </w:r>
          <w:r w:rsidR="00C9709E">
            <w:rPr>
              <w:rFonts w:ascii="Calibri" w:hAnsi="Calibri"/>
            </w:rPr>
            <w:t xml:space="preserve">des Kantons Bern </w:t>
          </w:r>
          <w:r>
            <w:rPr>
              <w:rFonts w:ascii="Calibri" w:hAnsi="Calibri"/>
            </w:rPr>
            <w:t>geklärt werden soll, ob eventuell ein PWI realisiert werden kann. Im Sommer 2021 hat daher ein Augenschein mit den beteiligten Stellen stattgefunden</w:t>
          </w:r>
          <w:r w:rsidR="000D4F85">
            <w:rPr>
              <w:rFonts w:ascii="Calibri" w:hAnsi="Calibri"/>
            </w:rPr>
            <w:t xml:space="preserve"> und der</w:t>
          </w:r>
          <w:r>
            <w:rPr>
              <w:rFonts w:ascii="Calibri" w:hAnsi="Calibri"/>
            </w:rPr>
            <w:t xml:space="preserve"> Kanton würde ein PWI bei</w:t>
          </w:r>
          <w:r w:rsidR="000D4F85">
            <w:rPr>
              <w:rFonts w:ascii="Calibri" w:hAnsi="Calibri"/>
            </w:rPr>
            <w:t xml:space="preserve"> den</w:t>
          </w:r>
          <w:r>
            <w:rPr>
              <w:rFonts w:ascii="Calibri" w:hAnsi="Calibri"/>
            </w:rPr>
            <w:t xml:space="preserve"> </w:t>
          </w:r>
          <w:r w:rsidR="000D4F85">
            <w:rPr>
              <w:rFonts w:ascii="Calibri" w:hAnsi="Calibri"/>
            </w:rPr>
            <w:t xml:space="preserve">besichtigten </w:t>
          </w:r>
          <w:r>
            <w:rPr>
              <w:rFonts w:ascii="Calibri" w:hAnsi="Calibri"/>
            </w:rPr>
            <w:t>Güterweg</w:t>
          </w:r>
          <w:r w:rsidR="000D4F85">
            <w:rPr>
              <w:rFonts w:ascii="Calibri" w:hAnsi="Calibri"/>
            </w:rPr>
            <w:t>en</w:t>
          </w:r>
          <w:r>
            <w:rPr>
              <w:rFonts w:ascii="Calibri" w:hAnsi="Calibri"/>
            </w:rPr>
            <w:t xml:space="preserve"> unterstützen. </w:t>
          </w:r>
        </w:p>
        <w:p w:rsidR="00F20318" w:rsidRDefault="00F20318" w:rsidP="00F20318">
          <w:pPr>
            <w:jc w:val="both"/>
            <w:rPr>
              <w:rFonts w:ascii="Calibri" w:hAnsi="Calibri"/>
            </w:rPr>
          </w:pPr>
        </w:p>
        <w:p w:rsidR="00EC607F" w:rsidRDefault="00C614ED" w:rsidP="00F20318">
          <w:pPr>
            <w:jc w:val="both"/>
            <w:rPr>
              <w:rFonts w:ascii="Calibri" w:hAnsi="Calibri"/>
            </w:rPr>
          </w:pPr>
          <w:r>
            <w:rPr>
              <w:rFonts w:ascii="Calibri" w:hAnsi="Calibri"/>
            </w:rPr>
            <w:t>Die Vergabe der Ingenieurleistung erfolgte durch den Gemeinderat am 16. Mai 2022 an die c+s ingenieure ag, Ha</w:t>
          </w:r>
          <w:r w:rsidR="00ED1043">
            <w:rPr>
              <w:rFonts w:ascii="Calibri" w:hAnsi="Calibri"/>
            </w:rPr>
            <w:t>sl</w:t>
          </w:r>
          <w:r>
            <w:rPr>
              <w:rFonts w:ascii="Calibri" w:hAnsi="Calibri"/>
            </w:rPr>
            <w:t>e b. Burgdorf.</w:t>
          </w:r>
        </w:p>
        <w:p w:rsidR="00EC607F" w:rsidRDefault="00EC607F" w:rsidP="00F20318">
          <w:pPr>
            <w:jc w:val="both"/>
            <w:rPr>
              <w:rFonts w:ascii="Calibri" w:hAnsi="Calibri"/>
            </w:rPr>
          </w:pPr>
        </w:p>
        <w:p w:rsidR="00F20318" w:rsidRDefault="00C614ED" w:rsidP="00F20318">
          <w:pPr>
            <w:jc w:val="both"/>
            <w:rPr>
              <w:rFonts w:ascii="Calibri" w:hAnsi="Calibri"/>
            </w:rPr>
          </w:pPr>
          <w:r>
            <w:rPr>
              <w:rFonts w:ascii="Calibri" w:hAnsi="Calibri"/>
            </w:rPr>
            <w:t>In einem nächsten Schritt wurden alle Entwässerungen anhand von Kanalfernsehaufnahmen aufgenommen und ausgewertet. Im Bereich des Feuerweihers im Aulennest sind die Leitungen sehr stark verkalkt. Diese w</w:t>
          </w:r>
          <w:r w:rsidR="00ED1043">
            <w:rPr>
              <w:rFonts w:ascii="Calibri" w:hAnsi="Calibri"/>
            </w:rPr>
            <w:t>erden</w:t>
          </w:r>
          <w:r>
            <w:rPr>
              <w:rFonts w:ascii="Calibri" w:hAnsi="Calibri"/>
            </w:rPr>
            <w:t xml:space="preserve"> auf rund 175 Meter ersetzt.</w:t>
          </w:r>
        </w:p>
        <w:p w:rsidR="000D4F85" w:rsidRDefault="000D4F85" w:rsidP="00F20318">
          <w:pPr>
            <w:jc w:val="both"/>
            <w:rPr>
              <w:rFonts w:ascii="Calibri" w:hAnsi="Calibri"/>
            </w:rPr>
          </w:pPr>
        </w:p>
        <w:p w:rsidR="000D4F85" w:rsidRDefault="00C614ED" w:rsidP="00F20318">
          <w:pPr>
            <w:jc w:val="both"/>
            <w:rPr>
              <w:rFonts w:ascii="Calibri" w:hAnsi="Calibri"/>
            </w:rPr>
          </w:pPr>
          <w:r>
            <w:rPr>
              <w:rFonts w:ascii="Calibri" w:hAnsi="Calibri"/>
            </w:rPr>
            <w:t>Die Sanierung beinhaltet die Belagsoberfläche von 2'155 m</w:t>
          </w:r>
          <w:r w:rsidR="00EC607F">
            <w:rPr>
              <w:rFonts w:ascii="Calibri" w:hAnsi="Calibri"/>
            </w:rPr>
            <w:t xml:space="preserve"> inkl.</w:t>
          </w:r>
          <w:r>
            <w:rPr>
              <w:rFonts w:ascii="Calibri" w:hAnsi="Calibri"/>
            </w:rPr>
            <w:t xml:space="preserve"> Entwässerungen. Die Belagsoberfläche des bestehenden 3.5 Meter breiten Güterweg</w:t>
          </w:r>
          <w:r w:rsidR="005F63ED">
            <w:rPr>
              <w:rFonts w:ascii="Calibri" w:hAnsi="Calibri"/>
            </w:rPr>
            <w:t>e</w:t>
          </w:r>
          <w:r>
            <w:rPr>
              <w:rFonts w:ascii="Calibri" w:hAnsi="Calibri"/>
            </w:rPr>
            <w:t>s Aulennest-Ober Farn weist Kornausbrüche, Risse sowie leichte Spurrinnen auf</w:t>
          </w:r>
          <w:r w:rsidR="00EC607F">
            <w:rPr>
              <w:rFonts w:ascii="Calibri" w:hAnsi="Calibri"/>
            </w:rPr>
            <w:t>.</w:t>
          </w:r>
          <w:r>
            <w:rPr>
              <w:rFonts w:ascii="Calibri" w:hAnsi="Calibri"/>
            </w:rPr>
            <w:t xml:space="preserve"> </w:t>
          </w:r>
          <w:r w:rsidR="00EC607F">
            <w:rPr>
              <w:rFonts w:ascii="Calibri" w:hAnsi="Calibri"/>
            </w:rPr>
            <w:t>Der Strassenbereich von Oeschen bis Ober Farn ist in einem etwas besseren Zustand und wird daher mit einer Oberflächenbehandlung saniert. Der Bereich von Oeschenbrüggli bis Aulennest wird mit einem Asphalt</w:t>
          </w:r>
          <w:r w:rsidR="00ED1043">
            <w:rPr>
              <w:rFonts w:ascii="Calibri" w:hAnsi="Calibri"/>
            </w:rPr>
            <w:t>ü</w:t>
          </w:r>
          <w:r w:rsidR="00EC607F">
            <w:rPr>
              <w:rFonts w:ascii="Calibri" w:hAnsi="Calibri"/>
            </w:rPr>
            <w:t xml:space="preserve">berzug AC 11N 3.5 cm saniert. </w:t>
          </w:r>
          <w:r>
            <w:rPr>
              <w:rFonts w:ascii="Calibri" w:hAnsi="Calibri"/>
            </w:rPr>
            <w:t>Die bestehende Strassenentwässerung wurde vorgängig gespült und wird lokal saniert.</w:t>
          </w:r>
        </w:p>
        <w:p w:rsidR="00F20318" w:rsidRDefault="00F20318" w:rsidP="00F20318">
          <w:pPr>
            <w:jc w:val="both"/>
            <w:rPr>
              <w:rFonts w:ascii="Calibri" w:hAnsi="Calibri"/>
            </w:rPr>
          </w:pPr>
        </w:p>
        <w:p w:rsidR="00BC5589" w:rsidRDefault="00C614ED" w:rsidP="000D4F85">
          <w:pPr>
            <w:jc w:val="center"/>
            <w:rPr>
              <w:rFonts w:ascii="Calibri" w:hAnsi="Calibri"/>
            </w:rPr>
          </w:pPr>
          <w:r w:rsidRPr="00D36A43">
            <w:rPr>
              <w:noProof/>
            </w:rPr>
            <w:lastRenderedPageBreak/>
            <w:drawing>
              <wp:inline distT="0" distB="0" distL="0" distR="0">
                <wp:extent cx="5295900" cy="3181350"/>
                <wp:effectExtent l="0" t="0" r="0" b="0"/>
                <wp:docPr id="907134685"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7134685" name="Picture 1"/>
                        <pic:cNvPicPr>
                          <a:picLocks noChangeAspect="1" noChangeArrowheads="1"/>
                        </pic:cNvPicPr>
                      </pic:nvPicPr>
                      <pic:blipFill>
                        <a:blip r:embed="rId10">
                          <a:extLst>
                            <a:ext uri="{28A0092B-C50C-407E-A947-70E740481C1C}">
                              <a14:useLocalDpi xmlns:a14="http://schemas.microsoft.com/office/drawing/2010/main" val="0"/>
                            </a:ext>
                          </a:extLst>
                        </a:blip>
                        <a:srcRect l="26122" t="38131" r="24987" b="32729"/>
                        <a:stretch>
                          <a:fillRect/>
                        </a:stretch>
                      </pic:blipFill>
                      <pic:spPr bwMode="auto">
                        <a:xfrm>
                          <a:off x="0" y="0"/>
                          <a:ext cx="5321154" cy="3196521"/>
                        </a:xfrm>
                        <a:prstGeom prst="rect">
                          <a:avLst/>
                        </a:prstGeom>
                        <a:noFill/>
                        <a:ln>
                          <a:noFill/>
                        </a:ln>
                        <a:extLst>
                          <a:ext uri="{53640926-AAD7-44D8-BBD7-CCE9431645EC}">
                            <a14:shadowObscured xmlns:a14="http://schemas.microsoft.com/office/drawing/2010/main"/>
                          </a:ext>
                        </a:extLst>
                      </pic:spPr>
                    </pic:pic>
                  </a:graphicData>
                </a:graphic>
              </wp:inline>
            </w:drawing>
          </w:r>
        </w:p>
        <w:p w:rsidR="00745A0B" w:rsidRPr="00F20318" w:rsidRDefault="00745A0B" w:rsidP="00745A0B">
          <w:pPr>
            <w:jc w:val="both"/>
            <w:rPr>
              <w:rFonts w:ascii="Calibri" w:hAnsi="Calibri"/>
            </w:rPr>
          </w:pPr>
        </w:p>
        <w:p w:rsidR="000D4F85" w:rsidRPr="00F20318" w:rsidRDefault="00C614ED" w:rsidP="002722BE">
          <w:pPr>
            <w:jc w:val="both"/>
            <w:rPr>
              <w:rFonts w:ascii="Calibri" w:hAnsi="Calibri"/>
            </w:rPr>
          </w:pPr>
          <w:r w:rsidRPr="002067E0">
            <w:rPr>
              <w:rFonts w:ascii="Calibri" w:hAnsi="Calibri"/>
            </w:rPr>
            <w:t>D</w:t>
          </w:r>
          <w:r w:rsidR="00EC607F">
            <w:rPr>
              <w:rFonts w:ascii="Calibri" w:hAnsi="Calibri"/>
            </w:rPr>
            <w:t>ie Ausführung</w:t>
          </w:r>
          <w:r w:rsidRPr="002067E0">
            <w:rPr>
              <w:rFonts w:ascii="Calibri" w:hAnsi="Calibri"/>
            </w:rPr>
            <w:t xml:space="preserve"> ist </w:t>
          </w:r>
          <w:r>
            <w:rPr>
              <w:rFonts w:ascii="Calibri" w:hAnsi="Calibri"/>
            </w:rPr>
            <w:t>im Jahr 2026</w:t>
          </w:r>
          <w:r w:rsidRPr="002067E0">
            <w:rPr>
              <w:rFonts w:ascii="Calibri" w:hAnsi="Calibri"/>
            </w:rPr>
            <w:t xml:space="preserve"> vorgesehen. Die Bauarbeiten sind ferner bereits</w:t>
          </w:r>
          <w:r w:rsidR="00745A0B">
            <w:rPr>
              <w:rFonts w:ascii="Calibri" w:hAnsi="Calibri"/>
            </w:rPr>
            <w:t xml:space="preserve"> </w:t>
          </w:r>
          <w:r w:rsidRPr="002067E0">
            <w:rPr>
              <w:rFonts w:ascii="Calibri" w:hAnsi="Calibri"/>
            </w:rPr>
            <w:t>- unter Vorbehalt de</w:t>
          </w:r>
          <w:r>
            <w:rPr>
              <w:rFonts w:ascii="Calibri" w:hAnsi="Calibri"/>
            </w:rPr>
            <w:t xml:space="preserve">r Genehmigung des </w:t>
          </w:r>
          <w:r w:rsidRPr="002067E0">
            <w:rPr>
              <w:rFonts w:ascii="Calibri" w:hAnsi="Calibri"/>
            </w:rPr>
            <w:t xml:space="preserve">Verpflichtungskredites </w:t>
          </w:r>
          <w:r w:rsidR="00745A0B">
            <w:rPr>
              <w:rFonts w:ascii="Calibri" w:hAnsi="Calibri"/>
            </w:rPr>
            <w:t xml:space="preserve">- </w:t>
          </w:r>
          <w:r w:rsidRPr="002067E0">
            <w:rPr>
              <w:rFonts w:ascii="Calibri" w:hAnsi="Calibri"/>
            </w:rPr>
            <w:t>vergeben worden.</w:t>
          </w:r>
        </w:p>
        <w:p w:rsidR="00901D13" w:rsidRDefault="00901D13" w:rsidP="00BC5589">
          <w:pPr>
            <w:jc w:val="both"/>
            <w:rPr>
              <w:rFonts w:ascii="Calibri" w:hAnsi="Calibri"/>
            </w:rPr>
          </w:pPr>
        </w:p>
        <w:p w:rsidR="00901D13" w:rsidRPr="00901D13" w:rsidRDefault="00C614ED" w:rsidP="00BC5589">
          <w:pPr>
            <w:jc w:val="both"/>
            <w:rPr>
              <w:rFonts w:ascii="Calibri" w:hAnsi="Calibri"/>
              <w:b/>
            </w:rPr>
          </w:pPr>
          <w:r>
            <w:rPr>
              <w:rFonts w:ascii="Calibri" w:hAnsi="Calibri"/>
              <w:b/>
            </w:rPr>
            <w:t>Verpf</w:t>
          </w:r>
          <w:r w:rsidR="00322EAD">
            <w:rPr>
              <w:rFonts w:ascii="Calibri" w:hAnsi="Calibri"/>
              <w:b/>
            </w:rPr>
            <w:t>l</w:t>
          </w:r>
          <w:r>
            <w:rPr>
              <w:rFonts w:ascii="Calibri" w:hAnsi="Calibri"/>
              <w:b/>
            </w:rPr>
            <w:t>ichtungskredit</w:t>
          </w:r>
        </w:p>
        <w:p w:rsidR="00901D13" w:rsidRDefault="00C614ED" w:rsidP="00BC5589">
          <w:pPr>
            <w:jc w:val="both"/>
            <w:rPr>
              <w:rFonts w:ascii="Calibri" w:hAnsi="Calibri"/>
            </w:rPr>
          </w:pPr>
          <w:r>
            <w:rPr>
              <w:rFonts w:ascii="Calibri" w:hAnsi="Calibri"/>
            </w:rPr>
            <w:t>Die Kostenberechnung für das Ausführungsprojekt stellt sich wie folgt zusammen:</w:t>
          </w:r>
        </w:p>
        <w:p w:rsidR="00901D13" w:rsidRDefault="00901D13" w:rsidP="00BC5589">
          <w:pPr>
            <w:jc w:val="both"/>
            <w:rPr>
              <w:rFonts w:ascii="Calibri" w:hAnsi="Calibri"/>
            </w:rPr>
          </w:pPr>
        </w:p>
        <w:p w:rsidR="00901D13" w:rsidRDefault="00C614ED" w:rsidP="00901D13">
          <w:pPr>
            <w:tabs>
              <w:tab w:val="left" w:pos="5387"/>
              <w:tab w:val="right" w:pos="7371"/>
            </w:tabs>
            <w:jc w:val="both"/>
            <w:rPr>
              <w:rFonts w:ascii="Calibri" w:hAnsi="Calibri"/>
            </w:rPr>
          </w:pPr>
          <w:r>
            <w:rPr>
              <w:rFonts w:ascii="Calibri" w:hAnsi="Calibri"/>
            </w:rPr>
            <w:t>Baumeisterarbeiten gem. Leistungsverzeichnis</w:t>
          </w:r>
          <w:r>
            <w:rPr>
              <w:rFonts w:ascii="Calibri" w:hAnsi="Calibri"/>
            </w:rPr>
            <w:tab/>
            <w:t>CHF</w:t>
          </w:r>
          <w:r>
            <w:rPr>
              <w:rFonts w:ascii="Calibri" w:hAnsi="Calibri"/>
            </w:rPr>
            <w:tab/>
            <w:t>250'000.00</w:t>
          </w:r>
        </w:p>
        <w:p w:rsidR="00901D13" w:rsidRDefault="00C614ED" w:rsidP="00901D13">
          <w:pPr>
            <w:tabs>
              <w:tab w:val="left" w:pos="5387"/>
              <w:tab w:val="right" w:pos="7371"/>
            </w:tabs>
            <w:jc w:val="both"/>
            <w:rPr>
              <w:rFonts w:ascii="Calibri" w:hAnsi="Calibri"/>
            </w:rPr>
          </w:pPr>
          <w:r>
            <w:rPr>
              <w:rFonts w:ascii="Calibri" w:hAnsi="Calibri"/>
            </w:rPr>
            <w:t>Ingenieurarbeiten gem. Offerte</w:t>
          </w:r>
          <w:r>
            <w:rPr>
              <w:rFonts w:ascii="Calibri" w:hAnsi="Calibri"/>
            </w:rPr>
            <w:tab/>
            <w:t>CHF</w:t>
          </w:r>
          <w:r>
            <w:rPr>
              <w:rFonts w:ascii="Calibri" w:hAnsi="Calibri"/>
            </w:rPr>
            <w:tab/>
            <w:t>12'500.00</w:t>
          </w:r>
        </w:p>
        <w:p w:rsidR="00901D13" w:rsidRDefault="00C614ED" w:rsidP="00901D13">
          <w:pPr>
            <w:tabs>
              <w:tab w:val="left" w:pos="5387"/>
              <w:tab w:val="right" w:pos="7371"/>
            </w:tabs>
            <w:jc w:val="both"/>
            <w:rPr>
              <w:rFonts w:ascii="Calibri" w:hAnsi="Calibri"/>
            </w:rPr>
          </w:pPr>
          <w:r>
            <w:rPr>
              <w:rFonts w:ascii="Calibri" w:hAnsi="Calibri"/>
            </w:rPr>
            <w:t>Kanalreinigung inkl. Zustandserfassung</w:t>
          </w:r>
        </w:p>
        <w:p w:rsidR="00901D13" w:rsidRDefault="00C614ED" w:rsidP="00901D13">
          <w:pPr>
            <w:tabs>
              <w:tab w:val="left" w:pos="5387"/>
              <w:tab w:val="right" w:pos="7371"/>
            </w:tabs>
            <w:jc w:val="both"/>
            <w:rPr>
              <w:rFonts w:ascii="Calibri" w:hAnsi="Calibri"/>
            </w:rPr>
          </w:pPr>
          <w:r>
            <w:rPr>
              <w:rFonts w:ascii="Calibri" w:hAnsi="Calibri"/>
            </w:rPr>
            <w:t>gem. Offerte IST Kanal Service AG (abgerechnet)</w:t>
          </w:r>
          <w:r>
            <w:rPr>
              <w:rFonts w:ascii="Calibri" w:hAnsi="Calibri"/>
            </w:rPr>
            <w:tab/>
            <w:t>CHF</w:t>
          </w:r>
          <w:r>
            <w:rPr>
              <w:rFonts w:ascii="Calibri" w:hAnsi="Calibri"/>
            </w:rPr>
            <w:tab/>
            <w:t>12'980.00</w:t>
          </w:r>
        </w:p>
        <w:p w:rsidR="00901D13" w:rsidRPr="00C171FF" w:rsidRDefault="00C614ED" w:rsidP="00901D13">
          <w:pPr>
            <w:tabs>
              <w:tab w:val="left" w:pos="5387"/>
              <w:tab w:val="right" w:pos="7371"/>
            </w:tabs>
            <w:jc w:val="both"/>
            <w:rPr>
              <w:rFonts w:ascii="Calibri" w:hAnsi="Calibri"/>
              <w:u w:val="single"/>
            </w:rPr>
          </w:pPr>
          <w:r>
            <w:rPr>
              <w:rFonts w:ascii="Calibri" w:hAnsi="Calibri"/>
            </w:rPr>
            <w:t>Verschiedenes, Unvorhergesehenes</w:t>
          </w:r>
          <w:r>
            <w:rPr>
              <w:rFonts w:ascii="Calibri" w:hAnsi="Calibri"/>
            </w:rPr>
            <w:tab/>
          </w:r>
          <w:r w:rsidRPr="00C171FF">
            <w:rPr>
              <w:rFonts w:ascii="Calibri" w:hAnsi="Calibri"/>
              <w:u w:val="single"/>
            </w:rPr>
            <w:t>CHF</w:t>
          </w:r>
          <w:r w:rsidRPr="00C171FF">
            <w:rPr>
              <w:rFonts w:ascii="Calibri" w:hAnsi="Calibri"/>
              <w:u w:val="single"/>
            </w:rPr>
            <w:tab/>
            <w:t>3</w:t>
          </w:r>
          <w:r>
            <w:rPr>
              <w:rFonts w:ascii="Calibri" w:hAnsi="Calibri"/>
              <w:u w:val="single"/>
            </w:rPr>
            <w:t>3</w:t>
          </w:r>
          <w:r w:rsidRPr="00C171FF">
            <w:rPr>
              <w:rFonts w:ascii="Calibri" w:hAnsi="Calibri"/>
              <w:u w:val="single"/>
            </w:rPr>
            <w:t>'000.00</w:t>
          </w:r>
        </w:p>
        <w:p w:rsidR="00901D13" w:rsidRDefault="00901D13" w:rsidP="00901D13">
          <w:pPr>
            <w:tabs>
              <w:tab w:val="left" w:pos="5387"/>
              <w:tab w:val="right" w:pos="7371"/>
            </w:tabs>
            <w:jc w:val="both"/>
            <w:rPr>
              <w:rFonts w:ascii="Calibri" w:hAnsi="Calibri"/>
            </w:rPr>
          </w:pPr>
        </w:p>
        <w:p w:rsidR="00901D13" w:rsidRDefault="00C614ED" w:rsidP="00901D13">
          <w:pPr>
            <w:tabs>
              <w:tab w:val="left" w:pos="5387"/>
              <w:tab w:val="right" w:pos="7371"/>
            </w:tabs>
            <w:jc w:val="both"/>
            <w:rPr>
              <w:rFonts w:ascii="Calibri" w:hAnsi="Calibri"/>
            </w:rPr>
          </w:pPr>
          <w:r w:rsidRPr="00C171FF">
            <w:rPr>
              <w:rFonts w:ascii="Calibri" w:hAnsi="Calibri"/>
            </w:rPr>
            <w:t>Total Kosten (exk</w:t>
          </w:r>
          <w:r>
            <w:rPr>
              <w:rFonts w:ascii="Calibri" w:hAnsi="Calibri"/>
            </w:rPr>
            <w:t>l. MwSt)</w:t>
          </w:r>
          <w:r w:rsidRPr="00C171FF">
            <w:rPr>
              <w:rFonts w:ascii="Calibri" w:hAnsi="Calibri"/>
            </w:rPr>
            <w:tab/>
            <w:t>CHF</w:t>
          </w:r>
          <w:r w:rsidRPr="00C171FF">
            <w:rPr>
              <w:rFonts w:ascii="Calibri" w:hAnsi="Calibri"/>
            </w:rPr>
            <w:tab/>
          </w:r>
          <w:r>
            <w:rPr>
              <w:rFonts w:ascii="Calibri" w:hAnsi="Calibri"/>
            </w:rPr>
            <w:t>309</w:t>
          </w:r>
          <w:r w:rsidRPr="00C171FF">
            <w:rPr>
              <w:rFonts w:ascii="Calibri" w:hAnsi="Calibri"/>
            </w:rPr>
            <w:t>'000.00</w:t>
          </w:r>
        </w:p>
        <w:p w:rsidR="00901D13" w:rsidRDefault="00C614ED" w:rsidP="00901D13">
          <w:pPr>
            <w:tabs>
              <w:tab w:val="left" w:pos="5387"/>
              <w:tab w:val="right" w:pos="7371"/>
            </w:tabs>
            <w:jc w:val="both"/>
            <w:rPr>
              <w:rFonts w:ascii="Calibri" w:hAnsi="Calibri"/>
            </w:rPr>
          </w:pPr>
          <w:r>
            <w:rPr>
              <w:rFonts w:ascii="Calibri" w:hAnsi="Calibri"/>
            </w:rPr>
            <w:t>MwSt (inkl. Rundung)</w:t>
          </w:r>
          <w:r>
            <w:rPr>
              <w:rFonts w:ascii="Calibri" w:hAnsi="Calibri"/>
            </w:rPr>
            <w:tab/>
          </w:r>
          <w:r w:rsidRPr="00C171FF">
            <w:rPr>
              <w:rFonts w:ascii="Calibri" w:hAnsi="Calibri"/>
              <w:u w:val="single"/>
            </w:rPr>
            <w:t>CHF</w:t>
          </w:r>
          <w:r w:rsidRPr="00C171FF">
            <w:rPr>
              <w:rFonts w:ascii="Calibri" w:hAnsi="Calibri"/>
              <w:u w:val="single"/>
            </w:rPr>
            <w:tab/>
            <w:t>25'000.00</w:t>
          </w:r>
        </w:p>
        <w:p w:rsidR="00901D13" w:rsidRPr="00C171FF" w:rsidRDefault="00901D13" w:rsidP="00901D13">
          <w:pPr>
            <w:tabs>
              <w:tab w:val="left" w:pos="5387"/>
              <w:tab w:val="right" w:pos="7371"/>
            </w:tabs>
            <w:jc w:val="both"/>
            <w:rPr>
              <w:rFonts w:ascii="Calibri" w:hAnsi="Calibri"/>
            </w:rPr>
          </w:pPr>
        </w:p>
        <w:p w:rsidR="00901D13" w:rsidRPr="00C171FF" w:rsidRDefault="00C614ED" w:rsidP="00901D13">
          <w:pPr>
            <w:tabs>
              <w:tab w:val="left" w:pos="5387"/>
              <w:tab w:val="right" w:pos="7371"/>
            </w:tabs>
            <w:jc w:val="both"/>
            <w:rPr>
              <w:rFonts w:ascii="Calibri" w:hAnsi="Calibri"/>
              <w:b/>
            </w:rPr>
          </w:pPr>
          <w:r w:rsidRPr="00C171FF">
            <w:rPr>
              <w:rFonts w:ascii="Calibri" w:hAnsi="Calibri"/>
              <w:b/>
            </w:rPr>
            <w:t xml:space="preserve">Total </w:t>
          </w:r>
          <w:r>
            <w:rPr>
              <w:rFonts w:ascii="Calibri" w:hAnsi="Calibri"/>
              <w:b/>
            </w:rPr>
            <w:t>Verpflichtungskredit</w:t>
          </w:r>
          <w:r w:rsidRPr="00C171FF">
            <w:rPr>
              <w:rFonts w:ascii="Calibri" w:hAnsi="Calibri"/>
              <w:b/>
            </w:rPr>
            <w:t xml:space="preserve"> inkl. MwSt</w:t>
          </w:r>
          <w:r w:rsidRPr="00C171FF">
            <w:rPr>
              <w:rFonts w:ascii="Calibri" w:hAnsi="Calibri"/>
              <w:b/>
            </w:rPr>
            <w:tab/>
          </w:r>
          <w:r w:rsidRPr="00D57905">
            <w:rPr>
              <w:rFonts w:ascii="Calibri" w:hAnsi="Calibri"/>
              <w:b/>
            </w:rPr>
            <w:t>CHF</w:t>
          </w:r>
          <w:r w:rsidRPr="00D57905">
            <w:rPr>
              <w:rFonts w:ascii="Calibri" w:hAnsi="Calibri"/>
              <w:b/>
            </w:rPr>
            <w:tab/>
            <w:t>334'000.00</w:t>
          </w:r>
        </w:p>
        <w:p w:rsidR="00901D13" w:rsidRDefault="00901D13" w:rsidP="00901D13">
          <w:pPr>
            <w:jc w:val="both"/>
            <w:rPr>
              <w:rFonts w:ascii="Calibri" w:hAnsi="Calibri"/>
            </w:rPr>
          </w:pPr>
        </w:p>
        <w:p w:rsidR="00B46A39" w:rsidRDefault="00C614ED" w:rsidP="00B46A39">
          <w:pPr>
            <w:jc w:val="both"/>
            <w:rPr>
              <w:rFonts w:ascii="Calibri" w:hAnsi="Calibri"/>
            </w:rPr>
          </w:pPr>
          <w:r>
            <w:rPr>
              <w:rFonts w:ascii="Calibri" w:hAnsi="Calibri"/>
            </w:rPr>
            <w:t>Der Kredit muss brutto beschlossen werden. Die Subventionen können nicht abgezogen werden, es ist jedoch mit ca. 33% zu rechnen, demnach um die CHF 100.000.</w:t>
          </w:r>
        </w:p>
        <w:p w:rsidR="00B46A39" w:rsidRDefault="00B46A39" w:rsidP="00901D13">
          <w:pPr>
            <w:jc w:val="both"/>
            <w:rPr>
              <w:rFonts w:ascii="Calibri" w:hAnsi="Calibri"/>
            </w:rPr>
          </w:pPr>
        </w:p>
        <w:p w:rsidR="00B46A39" w:rsidRDefault="00B46A39" w:rsidP="00901D13">
          <w:pPr>
            <w:jc w:val="both"/>
            <w:rPr>
              <w:rFonts w:ascii="Calibri" w:hAnsi="Calibri"/>
            </w:rPr>
          </w:pPr>
        </w:p>
        <w:p w:rsidR="00901D13" w:rsidRPr="0010276F" w:rsidRDefault="00C614ED" w:rsidP="00901D13">
          <w:pPr>
            <w:tabs>
              <w:tab w:val="left" w:pos="1701"/>
              <w:tab w:val="left" w:pos="4820"/>
            </w:tabs>
            <w:jc w:val="both"/>
            <w:rPr>
              <w:rFonts w:ascii="Calibri" w:hAnsi="Calibri"/>
              <w:b/>
            </w:rPr>
          </w:pPr>
          <w:r w:rsidRPr="0010276F">
            <w:rPr>
              <w:rFonts w:ascii="Calibri" w:hAnsi="Calibri"/>
              <w:b/>
            </w:rPr>
            <w:t>Folgekosten ab Fertigstellung</w:t>
          </w:r>
        </w:p>
        <w:tbl>
          <w:tblPr>
            <w:tblStyle w:val="Tabellenraster10"/>
            <w:tblW w:w="5000" w:type="pct"/>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659"/>
            <w:gridCol w:w="2660"/>
            <w:gridCol w:w="2892"/>
          </w:tblGrid>
          <w:tr w:rsidR="00736F10" w:rsidTr="009C1192">
            <w:tc>
              <w:tcPr>
                <w:tcW w:w="1619" w:type="pct"/>
              </w:tcPr>
              <w:p w:rsidR="00901D13" w:rsidRPr="0010276F" w:rsidRDefault="00C614ED" w:rsidP="009C1192">
                <w:pPr>
                  <w:tabs>
                    <w:tab w:val="left" w:pos="1701"/>
                    <w:tab w:val="left" w:pos="4820"/>
                  </w:tabs>
                  <w:jc w:val="both"/>
                  <w:rPr>
                    <w:rFonts w:ascii="Calibri" w:hAnsi="Calibri"/>
                    <w:b/>
                    <w:szCs w:val="20"/>
                  </w:rPr>
                </w:pPr>
                <w:r w:rsidRPr="0010276F">
                  <w:rPr>
                    <w:rFonts w:ascii="Calibri" w:hAnsi="Calibri"/>
                    <w:b/>
                    <w:szCs w:val="20"/>
                  </w:rPr>
                  <w:t>Investitionsplanung</w:t>
                </w:r>
              </w:p>
            </w:tc>
            <w:tc>
              <w:tcPr>
                <w:tcW w:w="1620" w:type="pct"/>
              </w:tcPr>
              <w:p w:rsidR="00901D13" w:rsidRPr="0010276F" w:rsidRDefault="00C614ED" w:rsidP="009C1192">
                <w:pPr>
                  <w:tabs>
                    <w:tab w:val="left" w:pos="1701"/>
                    <w:tab w:val="left" w:pos="4820"/>
                  </w:tabs>
                  <w:jc w:val="right"/>
                  <w:rPr>
                    <w:rFonts w:ascii="Calibri" w:hAnsi="Calibri"/>
                    <w:b/>
                    <w:szCs w:val="20"/>
                  </w:rPr>
                </w:pPr>
                <w:r w:rsidRPr="0010276F">
                  <w:rPr>
                    <w:rFonts w:ascii="Calibri" w:hAnsi="Calibri"/>
                    <w:b/>
                    <w:szCs w:val="20"/>
                  </w:rPr>
                  <w:t>in CHF</w:t>
                </w:r>
              </w:p>
            </w:tc>
            <w:tc>
              <w:tcPr>
                <w:tcW w:w="1761" w:type="pct"/>
              </w:tcPr>
              <w:p w:rsidR="00901D13" w:rsidRPr="0010276F" w:rsidRDefault="00C614ED" w:rsidP="009C1192">
                <w:pPr>
                  <w:tabs>
                    <w:tab w:val="left" w:pos="1701"/>
                    <w:tab w:val="left" w:pos="4820"/>
                  </w:tabs>
                  <w:jc w:val="right"/>
                  <w:rPr>
                    <w:rFonts w:ascii="Calibri" w:hAnsi="Calibri"/>
                    <w:b/>
                    <w:szCs w:val="20"/>
                  </w:rPr>
                </w:pPr>
                <w:r w:rsidRPr="0010276F">
                  <w:rPr>
                    <w:rFonts w:ascii="Calibri" w:hAnsi="Calibri"/>
                    <w:b/>
                    <w:szCs w:val="20"/>
                  </w:rPr>
                  <w:t>Jährlich in CHF</w:t>
                </w:r>
              </w:p>
            </w:tc>
          </w:tr>
          <w:tr w:rsidR="00736F10" w:rsidTr="009C1192">
            <w:trPr>
              <w:trHeight w:val="502"/>
            </w:trPr>
            <w:tc>
              <w:tcPr>
                <w:tcW w:w="1619" w:type="pct"/>
              </w:tcPr>
              <w:p w:rsidR="00901D13" w:rsidRPr="0010276F" w:rsidRDefault="00C614ED" w:rsidP="009C1192">
                <w:pPr>
                  <w:tabs>
                    <w:tab w:val="left" w:pos="1701"/>
                    <w:tab w:val="left" w:pos="4820"/>
                  </w:tabs>
                  <w:jc w:val="both"/>
                  <w:rPr>
                    <w:rFonts w:ascii="Calibri" w:hAnsi="Calibri"/>
                    <w:szCs w:val="20"/>
                  </w:rPr>
                </w:pPr>
                <w:r>
                  <w:rPr>
                    <w:rFonts w:ascii="Calibri" w:hAnsi="Calibri"/>
                    <w:szCs w:val="20"/>
                  </w:rPr>
                  <w:t>PWI Aulennest-Ober Farn</w:t>
                </w:r>
              </w:p>
            </w:tc>
            <w:tc>
              <w:tcPr>
                <w:tcW w:w="1620" w:type="pct"/>
              </w:tcPr>
              <w:p w:rsidR="00901D13" w:rsidRPr="0010276F" w:rsidRDefault="00C614ED" w:rsidP="009C1192">
                <w:pPr>
                  <w:tabs>
                    <w:tab w:val="left" w:pos="1701"/>
                    <w:tab w:val="left" w:pos="4820"/>
                  </w:tabs>
                  <w:jc w:val="right"/>
                  <w:rPr>
                    <w:rFonts w:ascii="Calibri" w:hAnsi="Calibri"/>
                    <w:szCs w:val="20"/>
                  </w:rPr>
                </w:pPr>
                <w:r>
                  <w:rPr>
                    <w:rFonts w:ascii="Calibri" w:hAnsi="Calibri"/>
                    <w:szCs w:val="20"/>
                  </w:rPr>
                  <w:t>334</w:t>
                </w:r>
                <w:r w:rsidRPr="0010276F">
                  <w:rPr>
                    <w:rFonts w:ascii="Calibri" w:hAnsi="Calibri"/>
                    <w:szCs w:val="20"/>
                  </w:rPr>
                  <w:t>'000.00</w:t>
                </w:r>
              </w:p>
            </w:tc>
            <w:tc>
              <w:tcPr>
                <w:tcW w:w="1761" w:type="pct"/>
              </w:tcPr>
              <w:p w:rsidR="00901D13" w:rsidRPr="0010276F" w:rsidRDefault="00901D13" w:rsidP="009C1192">
                <w:pPr>
                  <w:tabs>
                    <w:tab w:val="left" w:pos="1701"/>
                    <w:tab w:val="left" w:pos="4820"/>
                  </w:tabs>
                  <w:jc w:val="right"/>
                  <w:rPr>
                    <w:rFonts w:ascii="Calibri" w:hAnsi="Calibri"/>
                    <w:szCs w:val="20"/>
                  </w:rPr>
                </w:pPr>
              </w:p>
            </w:tc>
          </w:tr>
          <w:tr w:rsidR="00736F10" w:rsidTr="009C1192">
            <w:tc>
              <w:tcPr>
                <w:tcW w:w="1619" w:type="pct"/>
              </w:tcPr>
              <w:p w:rsidR="00901D13" w:rsidRPr="0010276F" w:rsidRDefault="00C614ED" w:rsidP="009C1192">
                <w:pPr>
                  <w:tabs>
                    <w:tab w:val="left" w:pos="1701"/>
                    <w:tab w:val="left" w:pos="4820"/>
                  </w:tabs>
                  <w:jc w:val="both"/>
                  <w:rPr>
                    <w:rFonts w:ascii="Calibri" w:hAnsi="Calibri"/>
                    <w:szCs w:val="20"/>
                  </w:rPr>
                </w:pPr>
                <w:r w:rsidRPr="0010276F">
                  <w:rPr>
                    <w:rFonts w:ascii="Calibri" w:hAnsi="Calibri"/>
                    <w:szCs w:val="20"/>
                  </w:rPr>
                  <w:t>Abschreibungen (40 Jahre)</w:t>
                </w:r>
              </w:p>
            </w:tc>
            <w:tc>
              <w:tcPr>
                <w:tcW w:w="1620" w:type="pct"/>
              </w:tcPr>
              <w:p w:rsidR="00901D13" w:rsidRPr="0010276F" w:rsidRDefault="00C614ED" w:rsidP="009C1192">
                <w:pPr>
                  <w:tabs>
                    <w:tab w:val="left" w:pos="1701"/>
                    <w:tab w:val="left" w:pos="4820"/>
                  </w:tabs>
                  <w:jc w:val="right"/>
                  <w:rPr>
                    <w:rFonts w:ascii="Calibri" w:hAnsi="Calibri"/>
                    <w:szCs w:val="20"/>
                  </w:rPr>
                </w:pPr>
                <w:r w:rsidRPr="0010276F">
                  <w:rPr>
                    <w:rFonts w:ascii="Calibri" w:hAnsi="Calibri"/>
                    <w:szCs w:val="20"/>
                  </w:rPr>
                  <w:t>Linear 2.50 %</w:t>
                </w:r>
              </w:p>
            </w:tc>
            <w:tc>
              <w:tcPr>
                <w:tcW w:w="1761" w:type="pct"/>
              </w:tcPr>
              <w:p w:rsidR="00901D13" w:rsidRPr="00D57905" w:rsidRDefault="00C614ED" w:rsidP="009C1192">
                <w:pPr>
                  <w:tabs>
                    <w:tab w:val="left" w:pos="1701"/>
                    <w:tab w:val="left" w:pos="4820"/>
                  </w:tabs>
                  <w:jc w:val="right"/>
                  <w:rPr>
                    <w:rFonts w:ascii="Calibri" w:hAnsi="Calibri"/>
                    <w:szCs w:val="20"/>
                  </w:rPr>
                </w:pPr>
                <w:r w:rsidRPr="00D57905">
                  <w:rPr>
                    <w:rFonts w:ascii="Calibri" w:hAnsi="Calibri"/>
                    <w:szCs w:val="20"/>
                  </w:rPr>
                  <w:t>8’350.00</w:t>
                </w:r>
              </w:p>
            </w:tc>
          </w:tr>
          <w:tr w:rsidR="00736F10" w:rsidTr="009C1192">
            <w:tc>
              <w:tcPr>
                <w:tcW w:w="1619" w:type="pct"/>
              </w:tcPr>
              <w:p w:rsidR="00901D13" w:rsidRPr="0010276F" w:rsidRDefault="00C614ED" w:rsidP="009C1192">
                <w:pPr>
                  <w:tabs>
                    <w:tab w:val="left" w:pos="1701"/>
                    <w:tab w:val="left" w:pos="4820"/>
                  </w:tabs>
                  <w:jc w:val="both"/>
                  <w:rPr>
                    <w:rFonts w:ascii="Calibri" w:hAnsi="Calibri"/>
                    <w:szCs w:val="20"/>
                  </w:rPr>
                </w:pPr>
                <w:r w:rsidRPr="0010276F">
                  <w:rPr>
                    <w:rFonts w:ascii="Calibri" w:hAnsi="Calibri"/>
                    <w:szCs w:val="20"/>
                  </w:rPr>
                  <w:t xml:space="preserve">Zinsen ½ auf Kapitaleinsatz </w:t>
                </w:r>
              </w:p>
            </w:tc>
            <w:tc>
              <w:tcPr>
                <w:tcW w:w="1620" w:type="pct"/>
              </w:tcPr>
              <w:p w:rsidR="00901D13" w:rsidRPr="0010276F" w:rsidRDefault="00C614ED" w:rsidP="009C1192">
                <w:pPr>
                  <w:tabs>
                    <w:tab w:val="left" w:pos="1701"/>
                    <w:tab w:val="left" w:pos="4820"/>
                  </w:tabs>
                  <w:jc w:val="right"/>
                  <w:rPr>
                    <w:rFonts w:ascii="Calibri" w:hAnsi="Calibri"/>
                    <w:szCs w:val="20"/>
                  </w:rPr>
                </w:pPr>
                <w:r w:rsidRPr="0010276F">
                  <w:rPr>
                    <w:rFonts w:ascii="Calibri" w:hAnsi="Calibri"/>
                    <w:szCs w:val="20"/>
                  </w:rPr>
                  <w:t>2.00 %</w:t>
                </w:r>
              </w:p>
            </w:tc>
            <w:tc>
              <w:tcPr>
                <w:tcW w:w="1761" w:type="pct"/>
              </w:tcPr>
              <w:p w:rsidR="00901D13" w:rsidRPr="00D57905" w:rsidRDefault="00C614ED" w:rsidP="009C1192">
                <w:pPr>
                  <w:tabs>
                    <w:tab w:val="left" w:pos="1701"/>
                    <w:tab w:val="left" w:pos="4820"/>
                  </w:tabs>
                  <w:jc w:val="right"/>
                  <w:rPr>
                    <w:rFonts w:ascii="Calibri" w:hAnsi="Calibri"/>
                    <w:szCs w:val="20"/>
                  </w:rPr>
                </w:pPr>
                <w:r w:rsidRPr="00D57905">
                  <w:rPr>
                    <w:rFonts w:ascii="Calibri" w:hAnsi="Calibri"/>
                    <w:szCs w:val="20"/>
                  </w:rPr>
                  <w:t>3’340.00</w:t>
                </w:r>
              </w:p>
            </w:tc>
          </w:tr>
          <w:tr w:rsidR="00736F10" w:rsidTr="009C1192">
            <w:tc>
              <w:tcPr>
                <w:tcW w:w="1619" w:type="pct"/>
              </w:tcPr>
              <w:p w:rsidR="00901D13" w:rsidRPr="0010276F" w:rsidRDefault="00C614ED" w:rsidP="009C1192">
                <w:pPr>
                  <w:tabs>
                    <w:tab w:val="left" w:pos="1701"/>
                    <w:tab w:val="left" w:pos="4820"/>
                  </w:tabs>
                  <w:jc w:val="both"/>
                  <w:rPr>
                    <w:rFonts w:ascii="Calibri" w:hAnsi="Calibri"/>
                    <w:szCs w:val="20"/>
                  </w:rPr>
                </w:pPr>
                <w:r w:rsidRPr="0010276F">
                  <w:rPr>
                    <w:rFonts w:ascii="Calibri" w:hAnsi="Calibri"/>
                    <w:szCs w:val="20"/>
                  </w:rPr>
                  <w:t xml:space="preserve">Betriebskosten </w:t>
                </w:r>
              </w:p>
            </w:tc>
            <w:tc>
              <w:tcPr>
                <w:tcW w:w="1620" w:type="pct"/>
              </w:tcPr>
              <w:p w:rsidR="00901D13" w:rsidRPr="0010276F" w:rsidRDefault="00C614ED" w:rsidP="009C1192">
                <w:pPr>
                  <w:tabs>
                    <w:tab w:val="left" w:pos="1701"/>
                    <w:tab w:val="left" w:pos="4820"/>
                  </w:tabs>
                  <w:jc w:val="right"/>
                  <w:rPr>
                    <w:rFonts w:ascii="Calibri" w:hAnsi="Calibri"/>
                    <w:szCs w:val="20"/>
                  </w:rPr>
                </w:pPr>
                <w:r w:rsidRPr="0010276F">
                  <w:rPr>
                    <w:rFonts w:ascii="Calibri" w:hAnsi="Calibri"/>
                    <w:szCs w:val="20"/>
                  </w:rPr>
                  <w:t>Keine neuen Kosten</w:t>
                </w:r>
              </w:p>
            </w:tc>
            <w:tc>
              <w:tcPr>
                <w:tcW w:w="1761" w:type="pct"/>
              </w:tcPr>
              <w:p w:rsidR="00901D13" w:rsidRPr="00D57905" w:rsidRDefault="00C614ED" w:rsidP="009C1192">
                <w:pPr>
                  <w:tabs>
                    <w:tab w:val="left" w:pos="1701"/>
                    <w:tab w:val="left" w:pos="4820"/>
                  </w:tabs>
                  <w:jc w:val="right"/>
                  <w:rPr>
                    <w:rFonts w:ascii="Calibri" w:hAnsi="Calibri"/>
                    <w:szCs w:val="20"/>
                  </w:rPr>
                </w:pPr>
                <w:r w:rsidRPr="00D57905">
                  <w:rPr>
                    <w:rFonts w:ascii="Calibri" w:hAnsi="Calibri"/>
                    <w:szCs w:val="20"/>
                  </w:rPr>
                  <w:t>0.00</w:t>
                </w:r>
              </w:p>
            </w:tc>
          </w:tr>
          <w:tr w:rsidR="00736F10" w:rsidTr="009C1192">
            <w:trPr>
              <w:trHeight w:val="120"/>
            </w:trPr>
            <w:tc>
              <w:tcPr>
                <w:tcW w:w="1619" w:type="pct"/>
              </w:tcPr>
              <w:p w:rsidR="00901D13" w:rsidRPr="0010276F" w:rsidRDefault="00C614ED" w:rsidP="009C1192">
                <w:pPr>
                  <w:tabs>
                    <w:tab w:val="left" w:pos="1701"/>
                    <w:tab w:val="left" w:pos="4820"/>
                  </w:tabs>
                  <w:jc w:val="both"/>
                  <w:rPr>
                    <w:rFonts w:ascii="Calibri" w:hAnsi="Calibri"/>
                    <w:b/>
                    <w:szCs w:val="20"/>
                  </w:rPr>
                </w:pPr>
                <w:r w:rsidRPr="0010276F">
                  <w:rPr>
                    <w:rFonts w:ascii="Calibri" w:hAnsi="Calibri"/>
                    <w:b/>
                    <w:szCs w:val="20"/>
                  </w:rPr>
                  <w:t>Total Folgekosten</w:t>
                </w:r>
              </w:p>
            </w:tc>
            <w:tc>
              <w:tcPr>
                <w:tcW w:w="1620" w:type="pct"/>
              </w:tcPr>
              <w:p w:rsidR="00901D13" w:rsidRPr="0010276F" w:rsidRDefault="00901D13" w:rsidP="009C1192">
                <w:pPr>
                  <w:tabs>
                    <w:tab w:val="left" w:pos="1701"/>
                    <w:tab w:val="left" w:pos="4820"/>
                  </w:tabs>
                  <w:jc w:val="right"/>
                  <w:rPr>
                    <w:rFonts w:ascii="Calibri" w:hAnsi="Calibri"/>
                    <w:b/>
                    <w:szCs w:val="20"/>
                  </w:rPr>
                </w:pPr>
              </w:p>
            </w:tc>
            <w:tc>
              <w:tcPr>
                <w:tcW w:w="1761" w:type="pct"/>
              </w:tcPr>
              <w:p w:rsidR="00901D13" w:rsidRPr="00D57905" w:rsidRDefault="00C614ED" w:rsidP="009C1192">
                <w:pPr>
                  <w:tabs>
                    <w:tab w:val="left" w:pos="1701"/>
                    <w:tab w:val="left" w:pos="4820"/>
                  </w:tabs>
                  <w:jc w:val="right"/>
                  <w:rPr>
                    <w:rFonts w:ascii="Calibri" w:hAnsi="Calibri"/>
                    <w:b/>
                    <w:szCs w:val="20"/>
                  </w:rPr>
                </w:pPr>
                <w:r w:rsidRPr="00D57905">
                  <w:rPr>
                    <w:rFonts w:ascii="Calibri" w:hAnsi="Calibri"/>
                    <w:b/>
                    <w:szCs w:val="20"/>
                  </w:rPr>
                  <w:t>11’690.00</w:t>
                </w:r>
              </w:p>
            </w:tc>
          </w:tr>
        </w:tbl>
        <w:p w:rsidR="00901D13" w:rsidRDefault="00901D13" w:rsidP="00901D13">
          <w:pPr>
            <w:tabs>
              <w:tab w:val="left" w:pos="1701"/>
              <w:tab w:val="left" w:pos="4820"/>
            </w:tabs>
            <w:jc w:val="both"/>
            <w:rPr>
              <w:rFonts w:ascii="Calibri" w:hAnsi="Calibri"/>
            </w:rPr>
          </w:pPr>
        </w:p>
        <w:p w:rsidR="00901D13" w:rsidRDefault="00C614ED" w:rsidP="00901D13">
          <w:pPr>
            <w:rPr>
              <w:rFonts w:ascii="Calibri" w:hAnsi="Calibri"/>
              <w:b/>
            </w:rPr>
          </w:pPr>
          <w:r w:rsidRPr="00097EDE">
            <w:rPr>
              <w:rFonts w:ascii="Calibri" w:hAnsi="Calibri"/>
              <w:b/>
            </w:rPr>
            <w:t>Auswirkungen auf das Haushaltsgleichgewicht</w:t>
          </w:r>
        </w:p>
        <w:p w:rsidR="00901D13" w:rsidRDefault="00C614ED" w:rsidP="00901D13">
          <w:pPr>
            <w:keepNext/>
            <w:jc w:val="both"/>
            <w:outlineLvl w:val="2"/>
            <w:rPr>
              <w:rFonts w:asciiTheme="minorHAnsi" w:hAnsiTheme="minorHAnsi"/>
              <w:szCs w:val="22"/>
              <w:lang w:val="de-DE"/>
            </w:rPr>
          </w:pPr>
          <w:r w:rsidRPr="00446C29">
            <w:rPr>
              <w:rFonts w:asciiTheme="minorHAnsi" w:hAnsiTheme="minorHAnsi"/>
              <w:szCs w:val="22"/>
              <w:lang w:val="de-DE"/>
            </w:rPr>
            <w:t>Vergleich</w:t>
          </w:r>
          <w:r w:rsidRPr="00731EFD">
            <w:rPr>
              <w:rFonts w:asciiTheme="minorHAnsi" w:hAnsiTheme="minorHAnsi"/>
              <w:szCs w:val="22"/>
              <w:lang w:val="de-DE"/>
            </w:rPr>
            <w:t>: Ein Steueranlagezehntel entspricht 2023 in unserer Gemeinde rund CHF 260‘000.00</w:t>
          </w:r>
          <w:r>
            <w:rPr>
              <w:rFonts w:asciiTheme="minorHAnsi" w:hAnsiTheme="minorHAnsi"/>
              <w:szCs w:val="22"/>
              <w:lang w:val="de-DE"/>
            </w:rPr>
            <w:t xml:space="preserve">. Aufgrund der hohen Investitionen im 2025 muss ein Teil mit Fremdkapital </w:t>
          </w:r>
          <w:r>
            <w:rPr>
              <w:rFonts w:asciiTheme="minorHAnsi" w:hAnsiTheme="minorHAnsi"/>
              <w:szCs w:val="22"/>
              <w:lang w:val="de-DE"/>
            </w:rPr>
            <w:lastRenderedPageBreak/>
            <w:t xml:space="preserve">finanziert werden. Ebenfalls können nicht alle geplanten Investitionen ohne eine zukünftige Erhöhung der Einnahmen ausgeführt werden. </w:t>
          </w:r>
          <w:r w:rsidRPr="00446C29">
            <w:rPr>
              <w:rFonts w:asciiTheme="minorHAnsi" w:hAnsiTheme="minorHAnsi"/>
              <w:szCs w:val="22"/>
              <w:lang w:val="de-DE"/>
            </w:rPr>
            <w:t>Die</w:t>
          </w:r>
          <w:r>
            <w:rPr>
              <w:rFonts w:asciiTheme="minorHAnsi" w:hAnsiTheme="minorHAnsi"/>
              <w:szCs w:val="22"/>
              <w:lang w:val="de-DE"/>
            </w:rPr>
            <w:t xml:space="preserve"> periodische Wiederinstandstellungen (PWI) Aulennest-Ober Farn ist</w:t>
          </w:r>
          <w:r w:rsidRPr="00446C29">
            <w:rPr>
              <w:rFonts w:asciiTheme="minorHAnsi" w:hAnsiTheme="minorHAnsi"/>
              <w:szCs w:val="22"/>
              <w:lang w:val="de-DE"/>
            </w:rPr>
            <w:t xml:space="preserve"> im</w:t>
          </w:r>
          <w:r>
            <w:rPr>
              <w:rFonts w:asciiTheme="minorHAnsi" w:hAnsiTheme="minorHAnsi"/>
              <w:szCs w:val="22"/>
              <w:lang w:val="de-DE"/>
            </w:rPr>
            <w:t xml:space="preserve"> Finanzplan 2024 </w:t>
          </w:r>
          <w:r w:rsidR="00745A0B">
            <w:rPr>
              <w:rFonts w:asciiTheme="minorHAnsi" w:hAnsiTheme="minorHAnsi"/>
              <w:szCs w:val="22"/>
              <w:lang w:val="de-DE"/>
            </w:rPr>
            <w:t>-</w:t>
          </w:r>
          <w:r>
            <w:rPr>
              <w:rFonts w:asciiTheme="minorHAnsi" w:hAnsiTheme="minorHAnsi"/>
              <w:szCs w:val="22"/>
              <w:lang w:val="de-DE"/>
            </w:rPr>
            <w:t xml:space="preserve"> 2028 vom November 2023 enthalten. Die Abschreibungen erfolgen über 40 Jahre.</w:t>
          </w:r>
        </w:p>
        <w:p w:rsidR="00BC5589" w:rsidRDefault="00BC5589" w:rsidP="00BC5589">
          <w:pPr>
            <w:jc w:val="both"/>
            <w:rPr>
              <w:rFonts w:ascii="Calibri" w:hAnsi="Calibri"/>
            </w:rPr>
          </w:pPr>
        </w:p>
        <w:p w:rsidR="00901D13" w:rsidRDefault="00C614ED" w:rsidP="00901D13">
          <w:pPr>
            <w:jc w:val="both"/>
            <w:rPr>
              <w:rFonts w:ascii="Calibri" w:hAnsi="Calibri"/>
              <w:b/>
            </w:rPr>
          </w:pPr>
          <w:bookmarkStart w:id="20" w:name="_Hlk178240587"/>
          <w:r w:rsidRPr="006E7E55">
            <w:rPr>
              <w:rFonts w:ascii="Calibri" w:hAnsi="Calibri"/>
              <w:b/>
            </w:rPr>
            <w:t>Antrag des Gemeinderates</w:t>
          </w:r>
        </w:p>
        <w:p w:rsidR="00E64FE8" w:rsidRPr="006E7E55" w:rsidRDefault="00E64FE8" w:rsidP="00901D13">
          <w:pPr>
            <w:jc w:val="both"/>
            <w:rPr>
              <w:rFonts w:ascii="Calibri" w:hAnsi="Calibri"/>
              <w:b/>
            </w:rPr>
          </w:pPr>
        </w:p>
        <w:p w:rsidR="00901D13" w:rsidRPr="006E7E55" w:rsidRDefault="00C614ED" w:rsidP="00901D13">
          <w:pPr>
            <w:jc w:val="both"/>
            <w:rPr>
              <w:rFonts w:ascii="Calibri" w:hAnsi="Calibri"/>
            </w:rPr>
          </w:pPr>
          <w:r w:rsidRPr="006E7E55">
            <w:rPr>
              <w:rFonts w:ascii="Calibri" w:hAnsi="Calibri"/>
            </w:rPr>
            <w:t>Der Einwohnergemeindeversammlung wird beantragt, einen Verpflichtungskredit von CHF</w:t>
          </w:r>
          <w:r>
            <w:rPr>
              <w:rFonts w:ascii="Calibri" w:hAnsi="Calibri"/>
            </w:rPr>
            <w:t> 334</w:t>
          </w:r>
          <w:r w:rsidRPr="006E7E55">
            <w:rPr>
              <w:rFonts w:ascii="Calibri" w:hAnsi="Calibri"/>
            </w:rPr>
            <w:t>'000.00 inkl. MwSt. zu Lasten des Kontos 6150.5010.1</w:t>
          </w:r>
          <w:r>
            <w:rPr>
              <w:rFonts w:ascii="Calibri" w:hAnsi="Calibri"/>
            </w:rPr>
            <w:t>7</w:t>
          </w:r>
          <w:r w:rsidRPr="006E7E55">
            <w:rPr>
              <w:rFonts w:ascii="Calibri" w:hAnsi="Calibri"/>
            </w:rPr>
            <w:t xml:space="preserve"> (Anlagekategorie Tiefbauten/Strassen mit einer Nutzungsdauer von 40 Jahren) zu genehmigen.</w:t>
          </w:r>
        </w:p>
        <w:bookmarkEnd w:id="20"/>
        <w:p w:rsidR="00901D13" w:rsidRPr="00901D13" w:rsidRDefault="00901D13" w:rsidP="00BC5589">
          <w:pPr>
            <w:jc w:val="both"/>
            <w:rPr>
              <w:rFonts w:ascii="Calibri" w:hAnsi="Calibri"/>
            </w:rPr>
          </w:pPr>
        </w:p>
        <w:p w:rsidR="00B702AF" w:rsidRDefault="00B702AF" w:rsidP="002722BE">
          <w:pPr>
            <w:jc w:val="both"/>
            <w:rPr>
              <w:rFonts w:ascii="Calibri" w:hAnsi="Calibri"/>
            </w:rPr>
          </w:pPr>
        </w:p>
        <w:p w:rsidR="00E40B05" w:rsidRPr="00901D13" w:rsidRDefault="00C614ED" w:rsidP="002722BE">
          <w:pPr>
            <w:jc w:val="both"/>
            <w:rPr>
              <w:rFonts w:ascii="Calibri" w:hAnsi="Calibri"/>
            </w:rPr>
          </w:pPr>
          <w:r w:rsidRPr="002722BE">
            <w:rPr>
              <w:rFonts w:ascii="Calibri" w:hAnsi="Calibri"/>
              <w:b/>
            </w:rPr>
            <w:t>Diskussion:</w:t>
          </w:r>
          <w:r w:rsidR="00901D13">
            <w:rPr>
              <w:rFonts w:ascii="Calibri" w:hAnsi="Calibri"/>
            </w:rPr>
            <w:t xml:space="preserve"> </w:t>
          </w:r>
        </w:p>
        <w:p w:rsidR="00FF0608" w:rsidRPr="002722BE" w:rsidRDefault="003D4EDA" w:rsidP="002722BE">
          <w:pPr>
            <w:jc w:val="both"/>
            <w:rPr>
              <w:rFonts w:ascii="Calibri" w:hAnsi="Calibri"/>
            </w:rPr>
          </w:pPr>
        </w:p>
      </w:sdtContent>
    </w:sdt>
    <w:sdt>
      <w:sdtPr>
        <w:rPr>
          <w:rFonts w:ascii="Calibri" w:hAnsi="Calibri"/>
          <w:b/>
        </w:rPr>
        <w:alias w:val="Diskussion"/>
        <w:tag w:val="Diskussion"/>
        <w:id w:val="-705560295"/>
        <w:placeholder>
          <w:docPart w:val="962E8BDCF62547418BFA2DF03005DEA0"/>
        </w:placeholder>
      </w:sdtPr>
      <w:sdtEndPr>
        <w:rPr>
          <w:b w:val="0"/>
        </w:rPr>
      </w:sdtEndPr>
      <w:sdtContent>
        <w:p w:rsidR="006865B9" w:rsidRPr="00715BC6" w:rsidRDefault="00C614ED" w:rsidP="006865B9">
          <w:pPr>
            <w:jc w:val="both"/>
            <w:rPr>
              <w:rFonts w:ascii="Calibri" w:hAnsi="Calibri"/>
            </w:rPr>
          </w:pPr>
          <w:r w:rsidRPr="00715BC6">
            <w:rPr>
              <w:rFonts w:ascii="Calibri" w:hAnsi="Calibri"/>
            </w:rPr>
            <w:t>Roland Rothenbühler eröffnet die Diskussion.</w:t>
          </w:r>
        </w:p>
        <w:p w:rsidR="006865B9" w:rsidRPr="00715BC6" w:rsidRDefault="006865B9" w:rsidP="006865B9">
          <w:pPr>
            <w:jc w:val="both"/>
            <w:rPr>
              <w:rFonts w:ascii="Calibri" w:hAnsi="Calibri"/>
              <w:highlight w:val="yellow"/>
            </w:rPr>
          </w:pPr>
        </w:p>
        <w:p w:rsidR="006865B9" w:rsidRPr="00715BC6" w:rsidRDefault="00C614ED" w:rsidP="006865B9">
          <w:pPr>
            <w:jc w:val="both"/>
            <w:rPr>
              <w:rFonts w:ascii="Calibri" w:hAnsi="Calibri"/>
            </w:rPr>
          </w:pPr>
          <w:r w:rsidRPr="00715BC6">
            <w:rPr>
              <w:rFonts w:ascii="Calibri" w:hAnsi="Calibri"/>
            </w:rPr>
            <w:t xml:space="preserve">Der Gemeindepräsident schliesst die </w:t>
          </w:r>
          <w:r w:rsidR="006658C3">
            <w:rPr>
              <w:rFonts w:ascii="Calibri" w:hAnsi="Calibri"/>
            </w:rPr>
            <w:t xml:space="preserve">unbenützte </w:t>
          </w:r>
          <w:r w:rsidRPr="00715BC6">
            <w:rPr>
              <w:rFonts w:ascii="Calibri" w:hAnsi="Calibri"/>
            </w:rPr>
            <w:t>Diskussion und schreitet zur Abstimmung.</w:t>
          </w:r>
        </w:p>
        <w:p w:rsidR="00917228" w:rsidRDefault="00917228" w:rsidP="006865B9">
          <w:pPr>
            <w:jc w:val="both"/>
            <w:rPr>
              <w:rFonts w:ascii="Calibri" w:hAnsi="Calibri"/>
            </w:rPr>
          </w:pPr>
        </w:p>
        <w:p w:rsidR="006865B9" w:rsidRPr="00715BC6" w:rsidRDefault="003D4EDA" w:rsidP="006865B9">
          <w:pPr>
            <w:jc w:val="both"/>
            <w:rPr>
              <w:rFonts w:ascii="Calibri" w:hAnsi="Calibri"/>
            </w:rPr>
          </w:pPr>
        </w:p>
      </w:sdtContent>
    </w:sdt>
    <w:sdt>
      <w:sdtPr>
        <w:rPr>
          <w:rFonts w:ascii="Calibri" w:hAnsi="Calibri"/>
          <w:b/>
        </w:rPr>
        <w:alias w:val="Beschluss"/>
        <w:tag w:val="Beschluss"/>
        <w:id w:val="1903905856"/>
        <w:lock w:val="sdtLocked"/>
        <w:placeholder>
          <w:docPart w:val="DefaultPlaceholder_1081868574"/>
        </w:placeholder>
      </w:sdtPr>
      <w:sdtEndPr>
        <w:rPr>
          <w:b w:val="0"/>
        </w:rPr>
      </w:sdtEndPr>
      <w:sdtContent>
        <w:p w:rsidR="0008381E" w:rsidRDefault="00C614ED" w:rsidP="0008381E">
          <w:pPr>
            <w:jc w:val="both"/>
            <w:rPr>
              <w:rFonts w:ascii="Calibri" w:hAnsi="Calibri"/>
            </w:rPr>
          </w:pPr>
          <w:r>
            <w:rPr>
              <w:rFonts w:ascii="Calibri" w:hAnsi="Calibri"/>
              <w:b/>
            </w:rPr>
            <w:t>Beschluss:</w:t>
          </w:r>
          <w:r w:rsidR="00901D13" w:rsidRPr="00715BC6">
            <w:rPr>
              <w:rFonts w:ascii="Calibri" w:hAnsi="Calibri"/>
            </w:rPr>
            <w:t xml:space="preserve"> </w:t>
          </w:r>
          <w:r w:rsidR="006F3255" w:rsidRPr="00715BC6">
            <w:rPr>
              <w:rFonts w:ascii="Calibri" w:hAnsi="Calibri"/>
            </w:rPr>
            <w:t>(</w:t>
          </w:r>
          <w:r w:rsidR="006658C3">
            <w:rPr>
              <w:rFonts w:ascii="Calibri" w:hAnsi="Calibri"/>
            </w:rPr>
            <w:t>einstimmig</w:t>
          </w:r>
          <w:r w:rsidR="006F3255" w:rsidRPr="00715BC6">
            <w:rPr>
              <w:rFonts w:ascii="Calibri" w:hAnsi="Calibri"/>
            </w:rPr>
            <w:t>)</w:t>
          </w:r>
        </w:p>
        <w:p w:rsidR="00901D13" w:rsidRPr="00901D13" w:rsidRDefault="00901D13" w:rsidP="0008381E">
          <w:pPr>
            <w:jc w:val="both"/>
            <w:rPr>
              <w:rFonts w:ascii="Calibri" w:hAnsi="Calibri"/>
            </w:rPr>
          </w:pPr>
        </w:p>
        <w:p w:rsidR="00AC5FCF" w:rsidRDefault="00C614ED" w:rsidP="005F63ED">
          <w:pPr>
            <w:jc w:val="both"/>
            <w:rPr>
              <w:rFonts w:ascii="Calibri" w:hAnsi="Calibri"/>
            </w:rPr>
          </w:pPr>
          <w:r w:rsidRPr="000103F9">
            <w:rPr>
              <w:rFonts w:ascii="Calibri" w:hAnsi="Calibri"/>
            </w:rPr>
            <w:t>Die Einwohnergemeindeversammlung genehmigt einen Verpflichtungskredit von CHF</w:t>
          </w:r>
          <w:r w:rsidR="00A84C96">
            <w:rPr>
              <w:rFonts w:ascii="Calibri" w:hAnsi="Calibri"/>
            </w:rPr>
            <w:t> </w:t>
          </w:r>
          <w:r>
            <w:rPr>
              <w:rFonts w:ascii="Calibri" w:hAnsi="Calibri"/>
            </w:rPr>
            <w:t>334</w:t>
          </w:r>
          <w:r w:rsidRPr="000103F9">
            <w:rPr>
              <w:rFonts w:ascii="Calibri" w:hAnsi="Calibri"/>
            </w:rPr>
            <w:t>'000.00 inkl. MwSt. zu Lasten des Kontos 6150.5010.1</w:t>
          </w:r>
          <w:r>
            <w:rPr>
              <w:rFonts w:ascii="Calibri" w:hAnsi="Calibri"/>
            </w:rPr>
            <w:t>7</w:t>
          </w:r>
          <w:r w:rsidRPr="000103F9">
            <w:rPr>
              <w:rFonts w:ascii="Calibri" w:hAnsi="Calibri"/>
            </w:rPr>
            <w:t xml:space="preserve"> (Anlagekategorie Tiefbauten/Strassen mit einer Nutzungsdauer von 40 Jahren) für di</w:t>
          </w:r>
          <w:r>
            <w:rPr>
              <w:rFonts w:ascii="Calibri" w:hAnsi="Calibri"/>
            </w:rPr>
            <w:t>e Periodische Wiederinstandstellung (PWI) des Güterweges Aulennest-Ober Farn</w:t>
          </w:r>
          <w:r w:rsidRPr="000103F9">
            <w:rPr>
              <w:rFonts w:ascii="Calibri" w:hAnsi="Calibri"/>
            </w:rPr>
            <w:t>.</w:t>
          </w:r>
        </w:p>
        <w:p w:rsidR="00AC5FCF" w:rsidRDefault="00AC5FCF" w:rsidP="005F63ED">
          <w:pPr>
            <w:jc w:val="both"/>
            <w:rPr>
              <w:rFonts w:ascii="Calibri" w:hAnsi="Calibri"/>
            </w:rPr>
          </w:pPr>
        </w:p>
        <w:p w:rsidR="00AC5FCF" w:rsidRDefault="00AC5FCF" w:rsidP="005F63ED">
          <w:pPr>
            <w:jc w:val="both"/>
            <w:rPr>
              <w:rFonts w:ascii="Calibri" w:hAnsi="Calibri"/>
            </w:rPr>
          </w:pPr>
        </w:p>
        <w:p w:rsidR="00BC0DD1" w:rsidRPr="005F63ED" w:rsidRDefault="003D4EDA" w:rsidP="005F63ED">
          <w:pPr>
            <w:jc w:val="both"/>
            <w:rPr>
              <w:rFonts w:ascii="Calibri" w:hAnsi="Calibri"/>
            </w:rPr>
          </w:pPr>
        </w:p>
      </w:sdtContent>
    </w:sdt>
    <w:sdt>
      <w:sdtPr>
        <w:rPr>
          <w:rFonts w:asciiTheme="minorHAnsi" w:hAnsiTheme="minorHAnsi"/>
          <w:b w:val="0"/>
          <w:szCs w:val="22"/>
        </w:rPr>
        <w:alias w:val="Beschlussmarke"/>
        <w:tag w:val="Beschlussmarke"/>
        <w:id w:val="1004719478"/>
        <w:lock w:val="sdtLocked"/>
        <w:placeholder>
          <w:docPart w:val="DefaultPlaceholder_1081868574"/>
        </w:placeholder>
      </w:sdtPr>
      <w:sdtEndPr>
        <w:rPr>
          <w:rFonts w:ascii="Calibri" w:hAnsi="Calibri"/>
          <w:szCs w:val="20"/>
        </w:rPr>
      </w:sdtEndPr>
      <w:sdtContent>
        <w:tbl>
          <w:tblPr>
            <w:tblStyle w:val="TableGrid3"/>
            <w:tblW w:w="85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276"/>
            <w:gridCol w:w="1139"/>
            <w:gridCol w:w="6095"/>
          </w:tblGrid>
          <w:tr w:rsidR="00736F10" w:rsidTr="00C614ED">
            <w:tc>
              <w:tcPr>
                <w:tcW w:w="1276" w:type="dxa"/>
              </w:tcPr>
              <w:p w:rsidR="003C3A3B" w:rsidRDefault="003C3A3B" w:rsidP="00792A33">
                <w:pPr>
                  <w:pStyle w:val="PV-Titel1"/>
                  <w:tabs>
                    <w:tab w:val="clear" w:pos="709"/>
                    <w:tab w:val="clear" w:pos="1843"/>
                  </w:tabs>
                  <w:ind w:left="0" w:firstLine="0"/>
                  <w:rPr>
                    <w:rFonts w:asciiTheme="minorHAnsi" w:hAnsiTheme="minorHAnsi"/>
                    <w:b w:val="0"/>
                    <w:szCs w:val="22"/>
                  </w:rPr>
                </w:pPr>
              </w:p>
            </w:tc>
            <w:tc>
              <w:tcPr>
                <w:tcW w:w="1139" w:type="dxa"/>
              </w:tcPr>
              <w:p w:rsidR="003C3A3B" w:rsidRPr="00FF0608" w:rsidRDefault="003C3A3B" w:rsidP="00FF0608">
                <w:pPr>
                  <w:pStyle w:val="PV-Titel1"/>
                  <w:tabs>
                    <w:tab w:val="clear" w:pos="709"/>
                    <w:tab w:val="clear" w:pos="1843"/>
                  </w:tabs>
                  <w:ind w:left="0" w:firstLine="0"/>
                  <w:rPr>
                    <w:rFonts w:asciiTheme="minorHAnsi" w:hAnsiTheme="minorHAnsi"/>
                    <w:szCs w:val="22"/>
                  </w:rPr>
                </w:pPr>
              </w:p>
            </w:tc>
            <w:tc>
              <w:tcPr>
                <w:tcW w:w="6095" w:type="dxa"/>
              </w:tcPr>
              <w:p w:rsidR="003C3A3B" w:rsidRPr="00FF0608" w:rsidRDefault="003C3A3B" w:rsidP="00792A33">
                <w:pPr>
                  <w:pStyle w:val="PV-Titel1"/>
                  <w:tabs>
                    <w:tab w:val="clear" w:pos="709"/>
                    <w:tab w:val="clear" w:pos="1843"/>
                  </w:tabs>
                  <w:ind w:left="0" w:firstLine="0"/>
                  <w:rPr>
                    <w:rFonts w:asciiTheme="minorHAnsi" w:hAnsiTheme="minorHAnsi"/>
                    <w:szCs w:val="22"/>
                  </w:rPr>
                </w:pPr>
              </w:p>
            </w:tc>
          </w:tr>
          <w:tr w:rsidR="00736F10" w:rsidTr="00C614ED">
            <w:tc>
              <w:tcPr>
                <w:tcW w:w="1276"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21" w:name="MetaTool_Script3_3"/>
                <w:r w:rsidRPr="00FF0608">
                  <w:rPr>
                    <w:rFonts w:asciiTheme="minorHAnsi" w:hAnsiTheme="minorHAnsi"/>
                    <w:szCs w:val="22"/>
                  </w:rPr>
                  <w:t>2024-86</w:t>
                </w:r>
                <w:bookmarkEnd w:id="21"/>
              </w:p>
            </w:tc>
            <w:tc>
              <w:tcPr>
                <w:tcW w:w="1139" w:type="dxa"/>
              </w:tcPr>
              <w:p w:rsidR="00FF0608" w:rsidRPr="00FF0608" w:rsidRDefault="00C614ED" w:rsidP="00FF0608">
                <w:pPr>
                  <w:pStyle w:val="PV-Titel1"/>
                  <w:tabs>
                    <w:tab w:val="clear" w:pos="709"/>
                    <w:tab w:val="clear" w:pos="1843"/>
                  </w:tabs>
                  <w:ind w:left="0" w:firstLine="0"/>
                  <w:rPr>
                    <w:rFonts w:asciiTheme="minorHAnsi" w:hAnsiTheme="minorHAnsi"/>
                    <w:szCs w:val="22"/>
                  </w:rPr>
                </w:pPr>
                <w:bookmarkStart w:id="22" w:name="MetaTool_Script4_2"/>
                <w:r w:rsidRPr="00FF0608">
                  <w:rPr>
                    <w:rFonts w:asciiTheme="minorHAnsi" w:hAnsiTheme="minorHAnsi"/>
                    <w:szCs w:val="22"/>
                  </w:rPr>
                  <w:t>1.1121</w:t>
                </w:r>
                <w:bookmarkEnd w:id="22"/>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23" w:name="MetaTool_Script5_2"/>
                <w:r w:rsidRPr="00FF0608">
                  <w:rPr>
                    <w:rFonts w:asciiTheme="minorHAnsi" w:hAnsiTheme="minorHAnsi"/>
                    <w:szCs w:val="22"/>
                  </w:rPr>
                  <w:t>Nachbargemeinden, interkommunale Zusammenarbeit</w:t>
                </w:r>
                <w:bookmarkEnd w:id="23"/>
              </w:p>
            </w:tc>
          </w:tr>
          <w:tr w:rsidR="00736F10" w:rsidTr="00C614ED">
            <w:tc>
              <w:tcPr>
                <w:tcW w:w="1276" w:type="dxa"/>
              </w:tcPr>
              <w:p w:rsidR="00FF0608" w:rsidRPr="00FF0608" w:rsidRDefault="00FF0608" w:rsidP="00792A33">
                <w:pPr>
                  <w:pStyle w:val="PV-Titel1"/>
                  <w:tabs>
                    <w:tab w:val="clear" w:pos="709"/>
                    <w:tab w:val="clear" w:pos="1843"/>
                  </w:tabs>
                  <w:ind w:left="0" w:firstLine="0"/>
                  <w:rPr>
                    <w:rFonts w:asciiTheme="minorHAnsi" w:hAnsiTheme="minorHAnsi"/>
                    <w:szCs w:val="22"/>
                  </w:rPr>
                </w:pPr>
              </w:p>
            </w:tc>
            <w:tc>
              <w:tcPr>
                <w:tcW w:w="1139" w:type="dxa"/>
              </w:tcPr>
              <w:p w:rsidR="00FF0608" w:rsidRPr="00FF0608" w:rsidRDefault="00FF0608" w:rsidP="00FF0608">
                <w:pPr>
                  <w:pStyle w:val="PV-Titel1"/>
                  <w:tabs>
                    <w:tab w:val="clear" w:pos="709"/>
                    <w:tab w:val="clear" w:pos="1843"/>
                  </w:tabs>
                  <w:ind w:left="0" w:firstLine="0"/>
                  <w:rPr>
                    <w:rFonts w:asciiTheme="minorHAnsi" w:hAnsiTheme="minorHAnsi"/>
                    <w:szCs w:val="22"/>
                  </w:rPr>
                </w:pPr>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24" w:name="MetaTool_Script6_2"/>
                <w:r w:rsidRPr="00FF0608">
                  <w:rPr>
                    <w:rFonts w:asciiTheme="minorHAnsi" w:hAnsiTheme="minorHAnsi"/>
                    <w:szCs w:val="22"/>
                  </w:rPr>
                  <w:t>Wärmeverbund Zollbrück AG - Gesuch um dritte Bürgschaft von CHF 350'000.00</w:t>
                </w:r>
                <w:bookmarkEnd w:id="24"/>
              </w:p>
            </w:tc>
          </w:tr>
        </w:tbl>
        <w:p w:rsidR="00FF0608" w:rsidRDefault="00FF0608" w:rsidP="002722BE">
          <w:pPr>
            <w:jc w:val="both"/>
            <w:rPr>
              <w:rFonts w:ascii="Calibri" w:hAnsi="Calibri"/>
              <w:b/>
            </w:rPr>
          </w:pPr>
        </w:p>
        <w:p w:rsidR="00BC5589" w:rsidRPr="00BC5589" w:rsidRDefault="00C614ED" w:rsidP="002722BE">
          <w:pPr>
            <w:jc w:val="both"/>
            <w:rPr>
              <w:rFonts w:ascii="Calibri" w:hAnsi="Calibri"/>
            </w:rPr>
          </w:pPr>
          <w:r w:rsidRPr="00BC5589">
            <w:rPr>
              <w:rFonts w:ascii="Calibri" w:hAnsi="Calibri"/>
            </w:rPr>
            <w:t xml:space="preserve">Referent: </w:t>
          </w:r>
          <w:r>
            <w:rPr>
              <w:rFonts w:ascii="Calibri" w:hAnsi="Calibri"/>
            </w:rPr>
            <w:t>Roland Rothenbühler</w:t>
          </w:r>
        </w:p>
        <w:p w:rsidR="00BC5589" w:rsidRPr="008C2EB3" w:rsidRDefault="00BC5589" w:rsidP="002722BE">
          <w:pPr>
            <w:jc w:val="both"/>
            <w:rPr>
              <w:rFonts w:ascii="Calibri" w:hAnsi="Calibri"/>
              <w:b/>
            </w:rPr>
          </w:pPr>
        </w:p>
        <w:p w:rsidR="0017165F" w:rsidRPr="008C2EB3" w:rsidRDefault="00C614ED" w:rsidP="002722BE">
          <w:pPr>
            <w:jc w:val="both"/>
            <w:rPr>
              <w:rFonts w:ascii="Calibri" w:hAnsi="Calibri"/>
            </w:rPr>
          </w:pPr>
          <w:r w:rsidRPr="008C2EB3">
            <w:rPr>
              <w:rFonts w:ascii="Calibri" w:hAnsi="Calibri"/>
            </w:rPr>
            <w:t>Vor geraumer Zeit wurde die Aktiengesellschaft Wärmeverbund Zollbrück AG gegründet. Die Anteile lauten wie folgt:</w:t>
          </w:r>
        </w:p>
        <w:p w:rsidR="0017165F" w:rsidRPr="008C2EB3" w:rsidRDefault="0017165F" w:rsidP="002722BE">
          <w:pPr>
            <w:jc w:val="both"/>
            <w:rPr>
              <w:rFonts w:ascii="Calibri" w:hAnsi="Calibri"/>
            </w:rPr>
          </w:pPr>
        </w:p>
        <w:p w:rsidR="008C2EB3" w:rsidRPr="008C2EB3" w:rsidRDefault="00C614ED" w:rsidP="008C2EB3">
          <w:pPr>
            <w:jc w:val="both"/>
            <w:rPr>
              <w:rFonts w:asciiTheme="minorHAnsi" w:hAnsiTheme="minorHAnsi"/>
            </w:rPr>
          </w:pPr>
          <w:r w:rsidRPr="008C2EB3">
            <w:rPr>
              <w:rFonts w:asciiTheme="minorHAnsi" w:hAnsiTheme="minorHAnsi"/>
            </w:rPr>
            <w:t>Je 25 % Gemeinden Lauperswil und Rüderswil</w:t>
          </w:r>
        </w:p>
        <w:p w:rsidR="008C2EB3" w:rsidRPr="008C2EB3" w:rsidRDefault="00C614ED" w:rsidP="008C2EB3">
          <w:pPr>
            <w:jc w:val="both"/>
            <w:rPr>
              <w:rFonts w:asciiTheme="minorHAnsi" w:hAnsiTheme="minorHAnsi"/>
            </w:rPr>
          </w:pPr>
          <w:r w:rsidRPr="008C2EB3">
            <w:rPr>
              <w:rFonts w:asciiTheme="minorHAnsi" w:hAnsiTheme="minorHAnsi"/>
            </w:rPr>
            <w:t>20 % Hans Schmid Bauunternehmung AG, Niklaus Schmid</w:t>
          </w:r>
        </w:p>
        <w:p w:rsidR="008C2EB3" w:rsidRPr="008C2EB3" w:rsidRDefault="00C614ED" w:rsidP="008C2EB3">
          <w:pPr>
            <w:jc w:val="both"/>
            <w:rPr>
              <w:rFonts w:asciiTheme="minorHAnsi" w:hAnsiTheme="minorHAnsi"/>
            </w:rPr>
          </w:pPr>
          <w:r w:rsidRPr="008C2EB3">
            <w:rPr>
              <w:rFonts w:asciiTheme="minorHAnsi" w:hAnsiTheme="minorHAnsi"/>
            </w:rPr>
            <w:t>20 % Bee Architekten AG, Mirco Bee</w:t>
          </w:r>
        </w:p>
        <w:p w:rsidR="008C2EB3" w:rsidRPr="008C2EB3" w:rsidRDefault="00C614ED" w:rsidP="008C2EB3">
          <w:pPr>
            <w:jc w:val="both"/>
            <w:rPr>
              <w:rFonts w:asciiTheme="minorHAnsi" w:hAnsiTheme="minorHAnsi"/>
            </w:rPr>
          </w:pPr>
          <w:r w:rsidRPr="008C2EB3">
            <w:rPr>
              <w:rFonts w:asciiTheme="minorHAnsi" w:hAnsiTheme="minorHAnsi"/>
            </w:rPr>
            <w:t>10 % Mäder-Areal AG, Tina Pfister</w:t>
          </w:r>
        </w:p>
        <w:p w:rsidR="0017165F" w:rsidRPr="0017165F" w:rsidRDefault="0017165F" w:rsidP="002722BE">
          <w:pPr>
            <w:jc w:val="both"/>
            <w:rPr>
              <w:rFonts w:ascii="Calibri" w:hAnsi="Calibri"/>
              <w:highlight w:val="yellow"/>
            </w:rPr>
          </w:pPr>
        </w:p>
        <w:p w:rsidR="008C2EB3" w:rsidRPr="00790358" w:rsidRDefault="00C614ED" w:rsidP="008C2EB3">
          <w:pPr>
            <w:jc w:val="both"/>
            <w:rPr>
              <w:rFonts w:asciiTheme="minorHAnsi" w:hAnsiTheme="minorHAnsi"/>
            </w:rPr>
          </w:pPr>
          <w:r w:rsidRPr="008C2EB3">
            <w:rPr>
              <w:rFonts w:asciiTheme="minorHAnsi" w:hAnsiTheme="minorHAnsi"/>
            </w:rPr>
            <w:t xml:space="preserve">Die Firma delingo AG fungiert als Wärmelieferantin. Die 1. Etappe betrifft das linke Emmenufer. Auch Gemeindeliegenschaften sind berücksichtigt worden, ferne soll auch der OSZ Neubau angeschlossen werden. Die 2. Etappe tangiert </w:t>
          </w:r>
          <w:r w:rsidR="00901A0F">
            <w:rPr>
              <w:rFonts w:asciiTheme="minorHAnsi" w:hAnsiTheme="minorHAnsi"/>
            </w:rPr>
            <w:t>die</w:t>
          </w:r>
          <w:r w:rsidRPr="008C2EB3">
            <w:rPr>
              <w:rFonts w:asciiTheme="minorHAnsi" w:hAnsiTheme="minorHAnsi"/>
            </w:rPr>
            <w:t xml:space="preserve"> rechte </w:t>
          </w:r>
          <w:proofErr w:type="spellStart"/>
          <w:r w:rsidRPr="008C2EB3">
            <w:rPr>
              <w:rFonts w:asciiTheme="minorHAnsi" w:hAnsiTheme="minorHAnsi"/>
            </w:rPr>
            <w:t>Emmenseite</w:t>
          </w:r>
          <w:proofErr w:type="spellEnd"/>
          <w:r w:rsidRPr="008C2EB3">
            <w:rPr>
              <w:rFonts w:asciiTheme="minorHAnsi" w:hAnsiTheme="minorHAnsi"/>
            </w:rPr>
            <w:t xml:space="preserve">. Erfreulicherweise konnten die Ballsporthalle, der Druckerstutz, das Schulhaus Than und zuletzt das dahlia angeschlossen </w:t>
          </w:r>
          <w:r w:rsidRPr="00790358">
            <w:rPr>
              <w:rFonts w:asciiTheme="minorHAnsi" w:hAnsiTheme="minorHAnsi"/>
            </w:rPr>
            <w:t xml:space="preserve">werden. Derzeit läuft die </w:t>
          </w:r>
          <w:r w:rsidR="00790358" w:rsidRPr="00790358">
            <w:rPr>
              <w:rFonts w:asciiTheme="minorHAnsi" w:hAnsiTheme="minorHAnsi"/>
            </w:rPr>
            <w:t>Umsetzung</w:t>
          </w:r>
          <w:r w:rsidRPr="00790358">
            <w:rPr>
              <w:rFonts w:asciiTheme="minorHAnsi" w:hAnsiTheme="minorHAnsi"/>
            </w:rPr>
            <w:t xml:space="preserve"> der 3. Etappe.</w:t>
          </w:r>
        </w:p>
        <w:p w:rsidR="0017165F" w:rsidRPr="00790358" w:rsidRDefault="0017165F" w:rsidP="002722BE">
          <w:pPr>
            <w:jc w:val="both"/>
            <w:rPr>
              <w:rFonts w:ascii="Calibri" w:hAnsi="Calibri"/>
              <w:b/>
            </w:rPr>
          </w:pPr>
        </w:p>
        <w:p w:rsidR="00ED33BA" w:rsidRPr="00ED33BA" w:rsidRDefault="00C614ED" w:rsidP="00ED33BA">
          <w:pPr>
            <w:jc w:val="both"/>
            <w:rPr>
              <w:rFonts w:ascii="Calibri" w:hAnsi="Calibri"/>
            </w:rPr>
          </w:pPr>
          <w:r w:rsidRPr="00ED33BA">
            <w:rPr>
              <w:rFonts w:ascii="Calibri" w:hAnsi="Calibri"/>
            </w:rPr>
            <w:t xml:space="preserve">Anlässlich der Sitzung vom 7. Dezember 2020 hat der Gemeinderat das Gesuch um eine erste Bürgschaft der Wärmeverbund Zollbrück AG behandelt und in diesem Zusammenhang eine </w:t>
          </w:r>
          <w:r w:rsidRPr="00ED33BA">
            <w:rPr>
              <w:rFonts w:ascii="Calibri" w:hAnsi="Calibri"/>
            </w:rPr>
            <w:lastRenderedPageBreak/>
            <w:t>Bürgschaft bis zu einem Höchstbetrag von CHF 150'000.00 gesprochen. Zudem wurde anlässlich der Sitzung vom 20. Februar 202</w:t>
          </w:r>
          <w:r w:rsidR="0066047F">
            <w:rPr>
              <w:rFonts w:ascii="Calibri" w:hAnsi="Calibri"/>
            </w:rPr>
            <w:t>3</w:t>
          </w:r>
          <w:r w:rsidRPr="00ED33BA">
            <w:rPr>
              <w:rFonts w:ascii="Calibri" w:hAnsi="Calibri"/>
            </w:rPr>
            <w:t xml:space="preserve"> eine zweite Bürgschaft behandelt und eine weitere Bürgschaft bis zu einem Höchstbetrag von CHF 150'000.00 bewilligt.</w:t>
          </w:r>
        </w:p>
        <w:p w:rsidR="00ED33BA" w:rsidRPr="00ED33BA" w:rsidRDefault="00ED33BA" w:rsidP="00ED33BA">
          <w:pPr>
            <w:jc w:val="both"/>
            <w:rPr>
              <w:rFonts w:ascii="Calibri" w:hAnsi="Calibri"/>
            </w:rPr>
          </w:pPr>
        </w:p>
        <w:p w:rsidR="00ED33BA" w:rsidRPr="00ED33BA" w:rsidRDefault="00C614ED" w:rsidP="00ED33BA">
          <w:pPr>
            <w:jc w:val="both"/>
            <w:rPr>
              <w:rFonts w:ascii="Calibri" w:hAnsi="Calibri"/>
            </w:rPr>
          </w:pPr>
          <w:r w:rsidRPr="00ED33BA">
            <w:rPr>
              <w:rFonts w:ascii="Calibri" w:hAnsi="Calibri"/>
            </w:rPr>
            <w:t xml:space="preserve">Aufgrund der vorliegenden Beschlüsse wurden dem Gemeinderat durch die Wärmeverbund Zollbrück AG die Bürgschaften zur Unterschrift vorgelegt und es wurde eine erste Bürgschaft von CHF 140'000.00 und eine zweite Bürgschaft von CHF 100'000.00 abgeschlossen. </w:t>
          </w:r>
        </w:p>
        <w:p w:rsidR="00ED33BA" w:rsidRPr="00ED33BA" w:rsidRDefault="00ED33BA" w:rsidP="00ED33BA">
          <w:pPr>
            <w:jc w:val="both"/>
            <w:rPr>
              <w:rFonts w:ascii="Calibri" w:hAnsi="Calibri"/>
            </w:rPr>
          </w:pPr>
        </w:p>
        <w:p w:rsidR="00ED33BA" w:rsidRPr="00ED33BA" w:rsidRDefault="00C614ED" w:rsidP="00ED33BA">
          <w:pPr>
            <w:jc w:val="both"/>
            <w:rPr>
              <w:rFonts w:ascii="Calibri" w:hAnsi="Calibri"/>
            </w:rPr>
          </w:pPr>
          <w:r w:rsidRPr="00ED33BA">
            <w:rPr>
              <w:rFonts w:ascii="Calibri" w:hAnsi="Calibri"/>
            </w:rPr>
            <w:t>Mit Schreiben vom 9. September 2024 ersucht die Wärmeverbund Zollbrück AG nun von der Gemeinde Rüderswil eine dritte Bürgschaft in der Höhe von CHF 350'000.00. Derselbe Betrag wurde durch die Wärmeverbund Zollbrück AG ebenfalls der Gemeinde Lauperswil als Bürgschaft beantragt. Die dritte Bürgschaft ist wie folgt unterteilt:</w:t>
          </w:r>
        </w:p>
        <w:p w:rsidR="00ED33BA" w:rsidRPr="00ED33BA" w:rsidRDefault="00ED33BA" w:rsidP="00ED33BA">
          <w:pPr>
            <w:jc w:val="both"/>
            <w:rPr>
              <w:rFonts w:ascii="Calibri" w:hAnsi="Calibri"/>
              <w:lang w:val="de-DE"/>
            </w:rPr>
          </w:pPr>
        </w:p>
        <w:tbl>
          <w:tblPr>
            <w:tblStyle w:val="TableGrid3"/>
            <w:tblW w:w="0" w:type="auto"/>
            <w:tblLook w:val="04A0" w:firstRow="1" w:lastRow="0" w:firstColumn="1" w:lastColumn="0" w:noHBand="0" w:noVBand="1"/>
          </w:tblPr>
          <w:tblGrid>
            <w:gridCol w:w="2471"/>
            <w:gridCol w:w="2532"/>
            <w:gridCol w:w="3208"/>
          </w:tblGrid>
          <w:tr w:rsidR="00736F10" w:rsidTr="00C614ED">
            <w:tc>
              <w:tcPr>
                <w:tcW w:w="2793" w:type="dxa"/>
              </w:tcPr>
              <w:p w:rsidR="00ED33BA" w:rsidRPr="00ED33BA" w:rsidRDefault="00C614ED" w:rsidP="00ED33BA">
                <w:pPr>
                  <w:jc w:val="both"/>
                  <w:rPr>
                    <w:rFonts w:ascii="Calibri" w:hAnsi="Calibri"/>
                    <w:b/>
                  </w:rPr>
                </w:pPr>
                <w:r w:rsidRPr="00ED33BA">
                  <w:rPr>
                    <w:rFonts w:ascii="Calibri" w:hAnsi="Calibri"/>
                    <w:b/>
                  </w:rPr>
                  <w:t>Etappe</w:t>
                </w:r>
              </w:p>
            </w:tc>
            <w:tc>
              <w:tcPr>
                <w:tcW w:w="2794" w:type="dxa"/>
              </w:tcPr>
              <w:p w:rsidR="00ED33BA" w:rsidRPr="00ED33BA" w:rsidRDefault="00C614ED" w:rsidP="00ED33BA">
                <w:pPr>
                  <w:jc w:val="both"/>
                  <w:rPr>
                    <w:rFonts w:ascii="Calibri" w:hAnsi="Calibri"/>
                    <w:b/>
                  </w:rPr>
                </w:pPr>
                <w:r w:rsidRPr="00ED33BA">
                  <w:rPr>
                    <w:rFonts w:ascii="Calibri" w:hAnsi="Calibri"/>
                    <w:b/>
                  </w:rPr>
                  <w:t>Betrag Bürgschaft</w:t>
                </w:r>
              </w:p>
            </w:tc>
            <w:tc>
              <w:tcPr>
                <w:tcW w:w="3622" w:type="dxa"/>
              </w:tcPr>
              <w:p w:rsidR="00ED33BA" w:rsidRPr="00ED33BA" w:rsidRDefault="00C614ED" w:rsidP="00ED33BA">
                <w:pPr>
                  <w:jc w:val="both"/>
                  <w:rPr>
                    <w:rFonts w:ascii="Calibri" w:hAnsi="Calibri"/>
                    <w:b/>
                  </w:rPr>
                </w:pPr>
                <w:r w:rsidRPr="00ED33BA">
                  <w:rPr>
                    <w:rFonts w:ascii="Calibri" w:hAnsi="Calibri"/>
                    <w:b/>
                  </w:rPr>
                  <w:t>Beschrieb</w:t>
                </w:r>
              </w:p>
            </w:tc>
          </w:tr>
          <w:tr w:rsidR="00736F10" w:rsidTr="00C614ED">
            <w:tc>
              <w:tcPr>
                <w:tcW w:w="2793" w:type="dxa"/>
              </w:tcPr>
              <w:p w:rsidR="00ED33BA" w:rsidRPr="00ED33BA" w:rsidRDefault="00C614ED" w:rsidP="00ED33BA">
                <w:pPr>
                  <w:jc w:val="both"/>
                  <w:rPr>
                    <w:rFonts w:ascii="Calibri" w:hAnsi="Calibri"/>
                  </w:rPr>
                </w:pPr>
                <w:r w:rsidRPr="00ED33BA">
                  <w:rPr>
                    <w:rFonts w:ascii="Calibri" w:hAnsi="Calibri"/>
                  </w:rPr>
                  <w:t>3. Etappe</w:t>
                </w:r>
              </w:p>
            </w:tc>
            <w:tc>
              <w:tcPr>
                <w:tcW w:w="2794" w:type="dxa"/>
              </w:tcPr>
              <w:p w:rsidR="00ED33BA" w:rsidRPr="00ED33BA" w:rsidRDefault="00C614ED" w:rsidP="00ED33BA">
                <w:pPr>
                  <w:jc w:val="both"/>
                  <w:rPr>
                    <w:rFonts w:ascii="Calibri" w:hAnsi="Calibri"/>
                  </w:rPr>
                </w:pPr>
                <w:r w:rsidRPr="00ED33BA">
                  <w:rPr>
                    <w:rFonts w:ascii="Calibri" w:hAnsi="Calibri"/>
                  </w:rPr>
                  <w:t>CHF 100'000.00</w:t>
                </w:r>
              </w:p>
            </w:tc>
            <w:tc>
              <w:tcPr>
                <w:tcW w:w="3622" w:type="dxa"/>
              </w:tcPr>
              <w:p w:rsidR="00ED33BA" w:rsidRPr="00ED33BA" w:rsidRDefault="00C614ED" w:rsidP="00ED33BA">
                <w:pPr>
                  <w:jc w:val="both"/>
                  <w:rPr>
                    <w:rFonts w:ascii="Calibri" w:hAnsi="Calibri"/>
                  </w:rPr>
                </w:pPr>
                <w:r w:rsidRPr="00ED33BA">
                  <w:rPr>
                    <w:rFonts w:ascii="Calibri" w:hAnsi="Calibri"/>
                  </w:rPr>
                  <w:t>Harzer, Aulengasse, Zollbrück Dorf, Seilergasse, einzelne Objekte Knubelacker</w:t>
                </w:r>
              </w:p>
            </w:tc>
          </w:tr>
          <w:tr w:rsidR="00736F10" w:rsidTr="00C614ED">
            <w:tc>
              <w:tcPr>
                <w:tcW w:w="2793" w:type="dxa"/>
              </w:tcPr>
              <w:p w:rsidR="00ED33BA" w:rsidRPr="00ED33BA" w:rsidRDefault="00C614ED" w:rsidP="00ED33BA">
                <w:pPr>
                  <w:jc w:val="both"/>
                  <w:rPr>
                    <w:rFonts w:ascii="Calibri" w:hAnsi="Calibri"/>
                  </w:rPr>
                </w:pPr>
                <w:r w:rsidRPr="00ED33BA">
                  <w:rPr>
                    <w:rFonts w:ascii="Calibri" w:hAnsi="Calibri"/>
                  </w:rPr>
                  <w:t>4. Etappe</w:t>
                </w:r>
              </w:p>
            </w:tc>
            <w:tc>
              <w:tcPr>
                <w:tcW w:w="2794" w:type="dxa"/>
              </w:tcPr>
              <w:p w:rsidR="00ED33BA" w:rsidRPr="00ED33BA" w:rsidRDefault="00C614ED" w:rsidP="00ED33BA">
                <w:pPr>
                  <w:jc w:val="both"/>
                  <w:rPr>
                    <w:rFonts w:ascii="Calibri" w:hAnsi="Calibri"/>
                  </w:rPr>
                </w:pPr>
                <w:r w:rsidRPr="00ED33BA">
                  <w:rPr>
                    <w:rFonts w:ascii="Calibri" w:hAnsi="Calibri"/>
                  </w:rPr>
                  <w:t>CHF 200'000.00</w:t>
                </w:r>
              </w:p>
            </w:tc>
            <w:tc>
              <w:tcPr>
                <w:tcW w:w="3622" w:type="dxa"/>
              </w:tcPr>
              <w:p w:rsidR="00ED33BA" w:rsidRPr="00ED33BA" w:rsidRDefault="00C614ED" w:rsidP="00ED33BA">
                <w:pPr>
                  <w:jc w:val="both"/>
                  <w:rPr>
                    <w:rFonts w:ascii="Calibri" w:hAnsi="Calibri"/>
                  </w:rPr>
                </w:pPr>
                <w:r w:rsidRPr="00ED33BA">
                  <w:rPr>
                    <w:rFonts w:ascii="Calibri" w:hAnsi="Calibri"/>
                  </w:rPr>
                  <w:t>Längmattstrasse, Schachenweg, Sternen</w:t>
                </w:r>
              </w:p>
            </w:tc>
          </w:tr>
          <w:tr w:rsidR="00736F10" w:rsidTr="00C614ED">
            <w:tc>
              <w:tcPr>
                <w:tcW w:w="2793" w:type="dxa"/>
              </w:tcPr>
              <w:p w:rsidR="00ED33BA" w:rsidRPr="00ED33BA" w:rsidRDefault="00C614ED" w:rsidP="00ED33BA">
                <w:pPr>
                  <w:jc w:val="both"/>
                  <w:rPr>
                    <w:rFonts w:ascii="Calibri" w:hAnsi="Calibri"/>
                  </w:rPr>
                </w:pPr>
                <w:r w:rsidRPr="00ED33BA">
                  <w:rPr>
                    <w:rFonts w:ascii="Calibri" w:hAnsi="Calibri"/>
                  </w:rPr>
                  <w:t>5. Etappe</w:t>
                </w:r>
              </w:p>
            </w:tc>
            <w:tc>
              <w:tcPr>
                <w:tcW w:w="2794" w:type="dxa"/>
              </w:tcPr>
              <w:p w:rsidR="00ED33BA" w:rsidRPr="00ED33BA" w:rsidRDefault="00C614ED" w:rsidP="00ED33BA">
                <w:pPr>
                  <w:jc w:val="both"/>
                  <w:rPr>
                    <w:rFonts w:ascii="Calibri" w:hAnsi="Calibri"/>
                  </w:rPr>
                </w:pPr>
                <w:r w:rsidRPr="00ED33BA">
                  <w:rPr>
                    <w:rFonts w:ascii="Calibri" w:hAnsi="Calibri"/>
                  </w:rPr>
                  <w:t>CHF 50'000.00</w:t>
                </w:r>
              </w:p>
            </w:tc>
            <w:tc>
              <w:tcPr>
                <w:tcW w:w="3622" w:type="dxa"/>
                <w:tcBorders>
                  <w:bottom w:val="single" w:sz="4" w:space="0" w:color="auto"/>
                </w:tcBorders>
              </w:tcPr>
              <w:p w:rsidR="00ED33BA" w:rsidRPr="00ED33BA" w:rsidRDefault="00C614ED" w:rsidP="00ED33BA">
                <w:pPr>
                  <w:jc w:val="both"/>
                  <w:rPr>
                    <w:rFonts w:ascii="Calibri" w:hAnsi="Calibri"/>
                  </w:rPr>
                </w:pPr>
                <w:r w:rsidRPr="00ED33BA">
                  <w:rPr>
                    <w:rFonts w:ascii="Calibri" w:hAnsi="Calibri"/>
                  </w:rPr>
                  <w:t>Langnaustrasse 105, Schulhaus Mungnau</w:t>
                </w:r>
              </w:p>
            </w:tc>
          </w:tr>
          <w:tr w:rsidR="00736F10" w:rsidTr="00C614ED">
            <w:tc>
              <w:tcPr>
                <w:tcW w:w="2793" w:type="dxa"/>
              </w:tcPr>
              <w:p w:rsidR="00ED33BA" w:rsidRPr="00ED33BA" w:rsidRDefault="00C614ED" w:rsidP="00ED33BA">
                <w:pPr>
                  <w:jc w:val="both"/>
                  <w:rPr>
                    <w:rFonts w:ascii="Calibri" w:hAnsi="Calibri"/>
                    <w:b/>
                  </w:rPr>
                </w:pPr>
                <w:r w:rsidRPr="00ED33BA">
                  <w:rPr>
                    <w:rFonts w:ascii="Calibri" w:hAnsi="Calibri"/>
                    <w:b/>
                  </w:rPr>
                  <w:t>Total</w:t>
                </w:r>
              </w:p>
            </w:tc>
            <w:tc>
              <w:tcPr>
                <w:tcW w:w="2794" w:type="dxa"/>
              </w:tcPr>
              <w:p w:rsidR="00ED33BA" w:rsidRPr="00ED33BA" w:rsidRDefault="00C614ED" w:rsidP="00ED33BA">
                <w:pPr>
                  <w:jc w:val="both"/>
                  <w:rPr>
                    <w:rFonts w:ascii="Calibri" w:hAnsi="Calibri"/>
                    <w:b/>
                  </w:rPr>
                </w:pPr>
                <w:r w:rsidRPr="00ED33BA">
                  <w:rPr>
                    <w:rFonts w:ascii="Calibri" w:hAnsi="Calibri"/>
                    <w:b/>
                  </w:rPr>
                  <w:t>CHF 350'000.00</w:t>
                </w:r>
              </w:p>
            </w:tc>
            <w:tc>
              <w:tcPr>
                <w:tcW w:w="3622" w:type="dxa"/>
                <w:tcBorders>
                  <w:bottom w:val="nil"/>
                  <w:right w:val="nil"/>
                </w:tcBorders>
              </w:tcPr>
              <w:p w:rsidR="00ED33BA" w:rsidRPr="00ED33BA" w:rsidRDefault="00ED33BA" w:rsidP="00ED33BA">
                <w:pPr>
                  <w:jc w:val="both"/>
                  <w:rPr>
                    <w:rFonts w:ascii="Calibri" w:hAnsi="Calibri"/>
                    <w:b/>
                  </w:rPr>
                </w:pPr>
              </w:p>
            </w:tc>
          </w:tr>
        </w:tbl>
        <w:p w:rsidR="00ED33BA" w:rsidRPr="00ED33BA" w:rsidRDefault="00ED33BA" w:rsidP="00ED33BA">
          <w:pPr>
            <w:jc w:val="both"/>
            <w:rPr>
              <w:rFonts w:ascii="Calibri" w:hAnsi="Calibri"/>
              <w:lang w:val="de-DE"/>
            </w:rPr>
          </w:pPr>
        </w:p>
        <w:p w:rsidR="00ED33BA" w:rsidRPr="00905D33" w:rsidRDefault="00C614ED" w:rsidP="00ED33BA">
          <w:pPr>
            <w:jc w:val="both"/>
            <w:rPr>
              <w:rFonts w:ascii="Calibri" w:hAnsi="Calibri"/>
            </w:rPr>
          </w:pPr>
          <w:r w:rsidRPr="00ED33BA">
            <w:rPr>
              <w:rFonts w:ascii="Calibri" w:hAnsi="Calibri"/>
            </w:rPr>
            <w:t xml:space="preserve">Die Kreditrahmen sind mit dem Bau der ersten beiden Etappen ausgeschöpft. Für die weiteren Etappen ist die Finanzierung über einen NRP-Kredit geplant. Anders als bei den Bankdarlehen ist dieser Kredit zinslos. Der Antrag dafür ist gestellt. Auch für einen NRP-Kredit ist eine Bürgschaft Voraussetzung. Die Etappen 3, 4 und 5 sollen mithilfe des NRP-Kredits finanziert </w:t>
          </w:r>
          <w:r w:rsidRPr="00905D33">
            <w:rPr>
              <w:rFonts w:ascii="Calibri" w:hAnsi="Calibri"/>
            </w:rPr>
            <w:t xml:space="preserve">werden. </w:t>
          </w:r>
          <w:r w:rsidR="002C66CB" w:rsidRPr="00905D33">
            <w:rPr>
              <w:rFonts w:ascii="Calibri" w:hAnsi="Calibri"/>
            </w:rPr>
            <w:t xml:space="preserve">Das NRP Darlehen wurde bei der Regionalkonferenz beantragt. Diese verlangen eine Bürgschaft. Es sieht aber gut aus, dass das zinsfreie Darlehen fliessen kann. </w:t>
          </w:r>
        </w:p>
        <w:p w:rsidR="002C66CB" w:rsidRPr="00905D33" w:rsidRDefault="002C66CB" w:rsidP="00ED33BA">
          <w:pPr>
            <w:jc w:val="both"/>
            <w:rPr>
              <w:rFonts w:ascii="Calibri" w:hAnsi="Calibri"/>
            </w:rPr>
          </w:pPr>
        </w:p>
        <w:p w:rsidR="002C66CB" w:rsidRPr="00905D33" w:rsidRDefault="00C614ED" w:rsidP="00ED33BA">
          <w:pPr>
            <w:jc w:val="both"/>
            <w:rPr>
              <w:rFonts w:ascii="Calibri" w:hAnsi="Calibri"/>
            </w:rPr>
          </w:pPr>
          <w:r w:rsidRPr="00905D33">
            <w:rPr>
              <w:rFonts w:ascii="Calibri" w:hAnsi="Calibri"/>
            </w:rPr>
            <w:t xml:space="preserve">Die Baubewilligung für die nächste Etappe kann im besten Fall bis zum Frühjahr erwartet werden. </w:t>
          </w:r>
        </w:p>
        <w:p w:rsidR="0017165F" w:rsidRPr="00905D33" w:rsidRDefault="0017165F" w:rsidP="00ED33BA">
          <w:pPr>
            <w:jc w:val="both"/>
            <w:rPr>
              <w:rFonts w:ascii="Calibri" w:hAnsi="Calibri"/>
            </w:rPr>
          </w:pPr>
        </w:p>
        <w:p w:rsidR="009A5C0F" w:rsidRPr="00ED33BA" w:rsidRDefault="00C614ED" w:rsidP="00ED33BA">
          <w:pPr>
            <w:jc w:val="both"/>
            <w:rPr>
              <w:rFonts w:ascii="Calibri" w:hAnsi="Calibri"/>
            </w:rPr>
          </w:pPr>
          <w:r w:rsidRPr="00905D33">
            <w:rPr>
              <w:rFonts w:ascii="Calibri" w:hAnsi="Calibri"/>
            </w:rPr>
            <w:t>Bis heute hat die Gemeinde</w:t>
          </w:r>
          <w:r w:rsidR="00905D33" w:rsidRPr="00905D33">
            <w:rPr>
              <w:rFonts w:ascii="Calibri" w:hAnsi="Calibri"/>
            </w:rPr>
            <w:t xml:space="preserve"> Rüderswil</w:t>
          </w:r>
          <w:r w:rsidRPr="00905D33">
            <w:rPr>
              <w:rFonts w:ascii="Calibri" w:hAnsi="Calibri"/>
            </w:rPr>
            <w:t xml:space="preserve"> kein Geld ausgegeben, es geht hierbei um die Sicherheit. </w:t>
          </w:r>
          <w:r w:rsidR="00905D33" w:rsidRPr="00905D33">
            <w:rPr>
              <w:rFonts w:ascii="Calibri" w:hAnsi="Calibri"/>
            </w:rPr>
            <w:t>Anlässlich der Gemeindeversammlung in Lauperswil wird überdies über das gleiche Geschäft beraten.</w:t>
          </w:r>
          <w:r>
            <w:rPr>
              <w:rFonts w:ascii="Calibri" w:hAnsi="Calibri"/>
            </w:rPr>
            <w:t xml:space="preserve"> </w:t>
          </w:r>
        </w:p>
        <w:p w:rsidR="00ED33BA" w:rsidRPr="00ED33BA" w:rsidRDefault="00ED33BA" w:rsidP="00ED33BA">
          <w:pPr>
            <w:jc w:val="both"/>
            <w:rPr>
              <w:rFonts w:ascii="Calibri" w:hAnsi="Calibri"/>
            </w:rPr>
          </w:pPr>
        </w:p>
        <w:p w:rsidR="00ED33BA" w:rsidRPr="00ED33BA" w:rsidRDefault="00C614ED" w:rsidP="00ED33BA">
          <w:pPr>
            <w:jc w:val="both"/>
            <w:rPr>
              <w:rFonts w:ascii="Calibri" w:hAnsi="Calibri"/>
            </w:rPr>
          </w:pPr>
          <w:r w:rsidRPr="00ED33BA">
            <w:rPr>
              <w:rFonts w:ascii="Calibri" w:hAnsi="Calibri"/>
            </w:rPr>
            <w:t>Zur Bestimmung des finanzkompetenten Organs müssen die bisherigen Bürgschaften und die neue Bürgschaft zusammengerechnet werden. Insgesamt würde die Gemeinde Rüderswil somit Bürgschaften von total CHF 590'000.00 des Wärmeverbundes Zollbrück AG übernehmen. Zuständig für die neue Bürgschaft in der Höhe von CHF 350'000.00 ist somit gemäss Art. 24 der Gemeindeverfassung die Gemeindeversammlung.</w:t>
          </w:r>
        </w:p>
        <w:p w:rsidR="00ED33BA" w:rsidRPr="00ED33BA" w:rsidRDefault="00ED33BA" w:rsidP="00ED33BA">
          <w:pPr>
            <w:jc w:val="both"/>
            <w:rPr>
              <w:rFonts w:ascii="Calibri" w:hAnsi="Calibri"/>
              <w:lang w:val="de-DE"/>
            </w:rPr>
          </w:pPr>
        </w:p>
        <w:p w:rsidR="00ED33BA" w:rsidRPr="00ED33BA" w:rsidRDefault="00C614ED" w:rsidP="00ED33BA">
          <w:pPr>
            <w:jc w:val="both"/>
            <w:rPr>
              <w:rFonts w:ascii="Calibri" w:hAnsi="Calibri"/>
              <w:bCs/>
              <w:lang w:val="de-DE"/>
            </w:rPr>
          </w:pPr>
          <w:r w:rsidRPr="00ED33BA">
            <w:rPr>
              <w:rFonts w:ascii="Calibri" w:hAnsi="Calibri"/>
              <w:b/>
              <w:bCs/>
              <w:lang w:val="de-DE"/>
            </w:rPr>
            <w:t xml:space="preserve">Gemeindeverfassung Art. 24 </w:t>
          </w:r>
          <w:r w:rsidR="00C700AC">
            <w:rPr>
              <w:rFonts w:ascii="Calibri" w:hAnsi="Calibri"/>
              <w:b/>
              <w:bCs/>
              <w:lang w:val="de-DE"/>
            </w:rPr>
            <w:t xml:space="preserve">Abs. 1 </w:t>
          </w:r>
          <w:r w:rsidRPr="00ED33BA">
            <w:rPr>
              <w:rFonts w:ascii="Calibri" w:hAnsi="Calibri"/>
              <w:bCs/>
              <w:lang w:val="de-DE"/>
            </w:rPr>
            <w:t xml:space="preserve">Der Gemeinderat beschliesst </w:t>
          </w:r>
        </w:p>
        <w:p w:rsidR="00ED33BA" w:rsidRPr="00ED33BA" w:rsidRDefault="00C614ED" w:rsidP="00ED33BA">
          <w:pPr>
            <w:numPr>
              <w:ilvl w:val="0"/>
              <w:numId w:val="25"/>
            </w:numPr>
            <w:jc w:val="both"/>
            <w:rPr>
              <w:rFonts w:ascii="Calibri" w:hAnsi="Calibri"/>
              <w:bCs/>
            </w:rPr>
          </w:pPr>
          <w:r w:rsidRPr="00ED33BA">
            <w:rPr>
              <w:rFonts w:ascii="Calibri" w:hAnsi="Calibri"/>
              <w:bCs/>
            </w:rPr>
            <w:t>über neue, einmalige Ausgaben bis CHF 150‘000.00 abschliessend</w:t>
          </w:r>
        </w:p>
        <w:p w:rsidR="00ED33BA" w:rsidRPr="00ED33BA" w:rsidRDefault="00C614ED" w:rsidP="00ED33BA">
          <w:pPr>
            <w:numPr>
              <w:ilvl w:val="0"/>
              <w:numId w:val="25"/>
            </w:numPr>
            <w:jc w:val="both"/>
            <w:rPr>
              <w:rFonts w:ascii="Calibri" w:hAnsi="Calibri"/>
              <w:bCs/>
            </w:rPr>
          </w:pPr>
          <w:r w:rsidRPr="00ED33BA">
            <w:rPr>
              <w:rFonts w:ascii="Calibri" w:hAnsi="Calibri"/>
              <w:bCs/>
            </w:rPr>
            <w:t>über neue, einmalige Ausgaben über CHF 150‘000.00 bis CHF 300‘000.00 unter Referendumsvorbehalt</w:t>
          </w:r>
        </w:p>
        <w:p w:rsidR="00ED33BA" w:rsidRPr="00ED33BA" w:rsidRDefault="00C614ED" w:rsidP="00ED33BA">
          <w:pPr>
            <w:numPr>
              <w:ilvl w:val="0"/>
              <w:numId w:val="25"/>
            </w:numPr>
            <w:jc w:val="both"/>
            <w:rPr>
              <w:rFonts w:ascii="Calibri" w:hAnsi="Calibri"/>
              <w:bCs/>
              <w:lang w:val="de-DE"/>
            </w:rPr>
          </w:pPr>
          <w:r w:rsidRPr="00ED33BA">
            <w:rPr>
              <w:rFonts w:ascii="Calibri" w:hAnsi="Calibri"/>
              <w:bCs/>
              <w:lang w:val="de-DE"/>
            </w:rPr>
            <w:t xml:space="preserve">über neue, einmalige Ausgaben über CHF 300‘000.00 bis CHF 1‘000‘000.00 zuhanden der Gemeindeversammlung und </w:t>
          </w:r>
        </w:p>
        <w:p w:rsidR="00ED33BA" w:rsidRPr="00ED33BA" w:rsidRDefault="00C614ED" w:rsidP="00ED33BA">
          <w:pPr>
            <w:numPr>
              <w:ilvl w:val="0"/>
              <w:numId w:val="25"/>
            </w:numPr>
            <w:jc w:val="both"/>
            <w:rPr>
              <w:rFonts w:ascii="Calibri" w:hAnsi="Calibri"/>
              <w:bCs/>
              <w:lang w:val="de-DE"/>
            </w:rPr>
          </w:pPr>
          <w:r w:rsidRPr="00ED33BA">
            <w:rPr>
              <w:rFonts w:ascii="Calibri" w:hAnsi="Calibri"/>
              <w:bCs/>
              <w:lang w:val="de-DE"/>
            </w:rPr>
            <w:t>über neue, einmalige Ausgaben über CHF 1‘000‘000.00 zuhanden der Urnengemeinde.</w:t>
          </w:r>
        </w:p>
        <w:p w:rsidR="00ED33BA" w:rsidRPr="00ED33BA" w:rsidRDefault="00ED33BA" w:rsidP="00ED33BA">
          <w:pPr>
            <w:jc w:val="both"/>
            <w:rPr>
              <w:rFonts w:ascii="Calibri" w:hAnsi="Calibri"/>
              <w:lang w:val="de-DE"/>
            </w:rPr>
          </w:pPr>
        </w:p>
        <w:p w:rsidR="00BC5589" w:rsidRDefault="00C614ED" w:rsidP="002722BE">
          <w:pPr>
            <w:jc w:val="both"/>
            <w:rPr>
              <w:rFonts w:ascii="Calibri" w:hAnsi="Calibri"/>
              <w:lang w:val="de-DE"/>
            </w:rPr>
          </w:pPr>
          <w:r w:rsidRPr="00ED33BA">
            <w:rPr>
              <w:rFonts w:ascii="Calibri" w:hAnsi="Calibri"/>
              <w:lang w:val="de-DE"/>
            </w:rPr>
            <w:lastRenderedPageBreak/>
            <w:t>Die Haftung soll sich wie bei den beiden anderen Bürgschaften mit den erfolgten Rückzahlungen des Darlehens verringern und die Bürgschaftsverpflichtung dauert bis zum Zeitpunkt der vollständigen Rückzahlung des gewährten Darlehens.</w:t>
          </w:r>
        </w:p>
        <w:p w:rsidR="00ED33BA" w:rsidRDefault="00ED33BA" w:rsidP="002722BE">
          <w:pPr>
            <w:jc w:val="both"/>
            <w:rPr>
              <w:rFonts w:ascii="Calibri" w:hAnsi="Calibri"/>
              <w:lang w:val="de-DE"/>
            </w:rPr>
          </w:pPr>
        </w:p>
        <w:p w:rsidR="004B4744" w:rsidRDefault="004B4744" w:rsidP="002722BE">
          <w:pPr>
            <w:jc w:val="both"/>
            <w:rPr>
              <w:rFonts w:ascii="Calibri" w:hAnsi="Calibri"/>
              <w:lang w:val="de-DE"/>
            </w:rPr>
          </w:pPr>
        </w:p>
        <w:p w:rsidR="00ED33BA" w:rsidRDefault="00C614ED" w:rsidP="002722BE">
          <w:pPr>
            <w:jc w:val="both"/>
            <w:rPr>
              <w:rFonts w:ascii="Calibri" w:hAnsi="Calibri"/>
              <w:b/>
              <w:lang w:val="de-DE"/>
            </w:rPr>
          </w:pPr>
          <w:r w:rsidRPr="00ED33BA">
            <w:rPr>
              <w:rFonts w:ascii="Calibri" w:hAnsi="Calibri"/>
              <w:b/>
              <w:lang w:val="de-DE"/>
            </w:rPr>
            <w:t>Antrag des Gemeinderats</w:t>
          </w:r>
        </w:p>
        <w:p w:rsidR="00C700AC" w:rsidRPr="00ED33BA" w:rsidRDefault="00C700AC" w:rsidP="002722BE">
          <w:pPr>
            <w:jc w:val="both"/>
            <w:rPr>
              <w:rFonts w:ascii="Calibri" w:hAnsi="Calibri"/>
              <w:b/>
              <w:lang w:val="de-DE"/>
            </w:rPr>
          </w:pPr>
        </w:p>
        <w:p w:rsidR="00ED33BA" w:rsidRPr="00ED33BA" w:rsidRDefault="00C614ED" w:rsidP="002722BE">
          <w:pPr>
            <w:jc w:val="both"/>
            <w:rPr>
              <w:rFonts w:ascii="Calibri" w:hAnsi="Calibri"/>
              <w:lang w:val="de-DE"/>
            </w:rPr>
          </w:pPr>
          <w:r>
            <w:rPr>
              <w:rFonts w:ascii="Calibri" w:hAnsi="Calibri"/>
              <w:lang w:val="de-DE"/>
            </w:rPr>
            <w:t>Der Einwohnergemeindeversammlung wird beantragt, die Übernahme einer dritten Bürgschaft mit einem Höchstbetrag von CHF 350‘000.00 zu genehmigen.</w:t>
          </w:r>
        </w:p>
        <w:p w:rsidR="00B702AF" w:rsidRDefault="00B702AF" w:rsidP="002722BE">
          <w:pPr>
            <w:jc w:val="both"/>
            <w:rPr>
              <w:rFonts w:ascii="Calibri" w:hAnsi="Calibri"/>
            </w:rPr>
          </w:pPr>
        </w:p>
        <w:p w:rsidR="00ED33BA" w:rsidRDefault="00ED33BA" w:rsidP="002722BE">
          <w:pPr>
            <w:jc w:val="both"/>
            <w:rPr>
              <w:rFonts w:ascii="Calibri" w:hAnsi="Calibri"/>
            </w:rPr>
          </w:pPr>
        </w:p>
        <w:p w:rsidR="00E40B05" w:rsidRDefault="00C614ED" w:rsidP="002722BE">
          <w:pPr>
            <w:jc w:val="both"/>
            <w:rPr>
              <w:rFonts w:ascii="Calibri" w:hAnsi="Calibri"/>
              <w:b/>
            </w:rPr>
          </w:pPr>
          <w:r w:rsidRPr="002722BE">
            <w:rPr>
              <w:rFonts w:ascii="Calibri" w:hAnsi="Calibri"/>
              <w:b/>
            </w:rPr>
            <w:t>Diskussion:</w:t>
          </w:r>
        </w:p>
        <w:p w:rsidR="00FF0608" w:rsidRPr="002722BE" w:rsidRDefault="003D4EDA" w:rsidP="002722BE">
          <w:pPr>
            <w:jc w:val="both"/>
            <w:rPr>
              <w:rFonts w:ascii="Calibri" w:hAnsi="Calibri"/>
            </w:rPr>
          </w:pPr>
        </w:p>
      </w:sdtContent>
    </w:sdt>
    <w:sdt>
      <w:sdtPr>
        <w:rPr>
          <w:rFonts w:ascii="Calibri" w:hAnsi="Calibri"/>
          <w:b/>
        </w:rPr>
        <w:alias w:val="Diskussion"/>
        <w:tag w:val="Diskussion"/>
        <w:id w:val="-1436975826"/>
        <w:placeholder>
          <w:docPart w:val="F565083A7DC2470EA0CF8A3B34D2F6C8"/>
        </w:placeholder>
      </w:sdtPr>
      <w:sdtEndPr>
        <w:rPr>
          <w:b w:val="0"/>
        </w:rPr>
      </w:sdtEndPr>
      <w:sdtContent>
        <w:p w:rsidR="00E41B2D" w:rsidRPr="00B76EEB" w:rsidRDefault="00C614ED" w:rsidP="00E41B2D">
          <w:pPr>
            <w:jc w:val="both"/>
            <w:rPr>
              <w:rFonts w:ascii="Calibri" w:hAnsi="Calibri"/>
              <w:lang w:val="de-DE"/>
            </w:rPr>
          </w:pPr>
          <w:r w:rsidRPr="00B76EEB">
            <w:rPr>
              <w:rFonts w:ascii="Calibri" w:hAnsi="Calibri"/>
              <w:lang w:val="de-DE"/>
            </w:rPr>
            <w:t xml:space="preserve">Roland teilt mit, dass </w:t>
          </w:r>
          <w:r w:rsidR="00B76EEB" w:rsidRPr="00B76EEB">
            <w:rPr>
              <w:rFonts w:ascii="Calibri" w:hAnsi="Calibri"/>
              <w:lang w:val="de-DE"/>
            </w:rPr>
            <w:t xml:space="preserve">aus Befangenheitsgründen </w:t>
          </w:r>
          <w:r w:rsidR="005E7A42">
            <w:rPr>
              <w:rFonts w:ascii="Calibri" w:hAnsi="Calibri"/>
              <w:lang w:val="de-DE"/>
            </w:rPr>
            <w:t>die Vize-Gemeindepräsidentin</w:t>
          </w:r>
          <w:r w:rsidRPr="00B76EEB">
            <w:rPr>
              <w:rFonts w:ascii="Calibri" w:hAnsi="Calibri"/>
              <w:lang w:val="de-DE"/>
            </w:rPr>
            <w:t xml:space="preserve"> die Diskussion und Abstimmungsfrage leitet. </w:t>
          </w:r>
        </w:p>
        <w:p w:rsidR="00B76EEB" w:rsidRPr="00B76EEB" w:rsidRDefault="00B76EEB" w:rsidP="00E41B2D">
          <w:pPr>
            <w:jc w:val="both"/>
            <w:rPr>
              <w:rFonts w:ascii="Calibri" w:hAnsi="Calibri"/>
              <w:lang w:val="de-DE"/>
            </w:rPr>
          </w:pPr>
        </w:p>
        <w:p w:rsidR="00B76EEB" w:rsidRPr="00B76EEB" w:rsidRDefault="00C614ED" w:rsidP="00E41B2D">
          <w:pPr>
            <w:jc w:val="both"/>
            <w:rPr>
              <w:rFonts w:ascii="Calibri" w:hAnsi="Calibri"/>
              <w:lang w:val="de-DE"/>
            </w:rPr>
          </w:pPr>
          <w:r w:rsidRPr="00B76EEB">
            <w:rPr>
              <w:rFonts w:ascii="Calibri" w:hAnsi="Calibri"/>
              <w:lang w:val="de-DE"/>
            </w:rPr>
            <w:t xml:space="preserve">Susanne Aeschlimann eröffnet die Diskussion. </w:t>
          </w:r>
        </w:p>
        <w:p w:rsidR="00E41B2D" w:rsidRPr="00E66F8E" w:rsidRDefault="00E41B2D" w:rsidP="00E41B2D">
          <w:pPr>
            <w:jc w:val="both"/>
            <w:rPr>
              <w:rFonts w:ascii="Calibri" w:hAnsi="Calibri"/>
              <w:highlight w:val="yellow"/>
              <w:lang w:val="de-DE"/>
            </w:rPr>
          </w:pPr>
        </w:p>
        <w:p w:rsidR="00E41B2D" w:rsidRPr="005E7A42" w:rsidRDefault="00C614ED" w:rsidP="00E41B2D">
          <w:pPr>
            <w:jc w:val="both"/>
            <w:rPr>
              <w:rFonts w:ascii="Calibri" w:hAnsi="Calibri"/>
              <w:lang w:val="de-DE"/>
            </w:rPr>
          </w:pPr>
          <w:r w:rsidRPr="005E7A42">
            <w:rPr>
              <w:rFonts w:ascii="Calibri" w:hAnsi="Calibri"/>
              <w:lang w:val="de-DE"/>
            </w:rPr>
            <w:t xml:space="preserve">Franz Urs Schmid </w:t>
          </w:r>
          <w:r w:rsidR="005E7A42" w:rsidRPr="005E7A42">
            <w:rPr>
              <w:rFonts w:ascii="Calibri" w:hAnsi="Calibri"/>
              <w:lang w:val="de-DE"/>
            </w:rPr>
            <w:t>erkundigt sich bezüglich dem zinslosen</w:t>
          </w:r>
          <w:r w:rsidRPr="005E7A42">
            <w:rPr>
              <w:rFonts w:ascii="Calibri" w:hAnsi="Calibri"/>
              <w:lang w:val="de-DE"/>
            </w:rPr>
            <w:t xml:space="preserve"> Darlehen </w:t>
          </w:r>
          <w:r w:rsidR="005E7A42" w:rsidRPr="005E7A42">
            <w:rPr>
              <w:rFonts w:ascii="Calibri" w:hAnsi="Calibri"/>
              <w:lang w:val="de-DE"/>
            </w:rPr>
            <w:t>resp. fragt an, für w</w:t>
          </w:r>
          <w:r w:rsidRPr="005E7A42">
            <w:rPr>
              <w:rFonts w:ascii="Calibri" w:hAnsi="Calibri"/>
              <w:lang w:val="de-DE"/>
            </w:rPr>
            <w:t>ie lange dieses</w:t>
          </w:r>
          <w:r w:rsidR="005E7A42" w:rsidRPr="005E7A42">
            <w:rPr>
              <w:rFonts w:ascii="Calibri" w:hAnsi="Calibri"/>
              <w:lang w:val="de-DE"/>
            </w:rPr>
            <w:t xml:space="preserve"> konkret</w:t>
          </w:r>
          <w:r w:rsidRPr="005E7A42">
            <w:rPr>
              <w:rFonts w:ascii="Calibri" w:hAnsi="Calibri"/>
              <w:lang w:val="de-DE"/>
            </w:rPr>
            <w:t xml:space="preserve"> gewährt</w:t>
          </w:r>
          <w:r w:rsidR="005E7A42" w:rsidRPr="005E7A42">
            <w:rPr>
              <w:rFonts w:ascii="Calibri" w:hAnsi="Calibri"/>
              <w:lang w:val="de-DE"/>
            </w:rPr>
            <w:t xml:space="preserve"> wird. </w:t>
          </w:r>
          <w:r w:rsidRPr="005E7A42">
            <w:rPr>
              <w:rFonts w:ascii="Calibri" w:hAnsi="Calibri"/>
              <w:lang w:val="de-DE"/>
            </w:rPr>
            <w:t xml:space="preserve"> </w:t>
          </w:r>
        </w:p>
        <w:p w:rsidR="00E41B2D" w:rsidRPr="005E7A42" w:rsidRDefault="00E41B2D" w:rsidP="00E41B2D">
          <w:pPr>
            <w:jc w:val="both"/>
            <w:rPr>
              <w:rFonts w:ascii="Calibri" w:hAnsi="Calibri"/>
              <w:lang w:val="de-DE"/>
            </w:rPr>
          </w:pPr>
        </w:p>
        <w:p w:rsidR="00E41B2D" w:rsidRPr="005E7A42" w:rsidRDefault="00C614ED" w:rsidP="00E41B2D">
          <w:pPr>
            <w:jc w:val="both"/>
            <w:rPr>
              <w:rFonts w:ascii="Calibri" w:hAnsi="Calibri"/>
              <w:lang w:val="de-DE"/>
            </w:rPr>
          </w:pPr>
          <w:r w:rsidRPr="005E7A42">
            <w:rPr>
              <w:rFonts w:ascii="Calibri" w:hAnsi="Calibri"/>
              <w:lang w:val="de-DE"/>
            </w:rPr>
            <w:t>Gemäss Roland Rothenbühler und Thomas Zaugg sind dies 15 Jahre.</w:t>
          </w:r>
        </w:p>
        <w:p w:rsidR="00E41B2D" w:rsidRPr="00E66F8E" w:rsidRDefault="00E41B2D" w:rsidP="00E41B2D">
          <w:pPr>
            <w:jc w:val="both"/>
            <w:rPr>
              <w:rFonts w:ascii="Calibri" w:hAnsi="Calibri"/>
              <w:highlight w:val="yellow"/>
              <w:lang w:val="de-DE"/>
            </w:rPr>
          </w:pPr>
        </w:p>
        <w:p w:rsidR="00E41B2D" w:rsidRPr="00AE76C9" w:rsidRDefault="00C614ED" w:rsidP="00E41B2D">
          <w:pPr>
            <w:jc w:val="both"/>
            <w:rPr>
              <w:rFonts w:ascii="Calibri" w:hAnsi="Calibri"/>
              <w:lang w:val="de-DE"/>
            </w:rPr>
          </w:pPr>
          <w:r w:rsidRPr="00AE76C9">
            <w:rPr>
              <w:rFonts w:ascii="Calibri" w:hAnsi="Calibri"/>
              <w:lang w:val="de-DE"/>
            </w:rPr>
            <w:t>Franz Urs Schmid möchte ferne</w:t>
          </w:r>
          <w:r w:rsidR="009D05A0">
            <w:rPr>
              <w:rFonts w:ascii="Calibri" w:hAnsi="Calibri"/>
              <w:lang w:val="de-DE"/>
            </w:rPr>
            <w:t>r</w:t>
          </w:r>
          <w:r w:rsidRPr="00AE76C9">
            <w:rPr>
              <w:rFonts w:ascii="Calibri" w:hAnsi="Calibri"/>
              <w:lang w:val="de-DE"/>
            </w:rPr>
            <w:t xml:space="preserve"> wissen, ob es eine lineare Amortisationspflicht gibt. Dies wird durch Roland Rothenbühler bejaht. In 15 Jahren ist die Bürgschaft auf dem Stand Null. </w:t>
          </w:r>
        </w:p>
        <w:p w:rsidR="00E41B2D" w:rsidRPr="00AE76C9" w:rsidRDefault="00E41B2D" w:rsidP="00E41B2D">
          <w:pPr>
            <w:jc w:val="both"/>
            <w:rPr>
              <w:rFonts w:ascii="Calibri" w:hAnsi="Calibri"/>
              <w:lang w:val="de-DE"/>
            </w:rPr>
          </w:pPr>
        </w:p>
        <w:p w:rsidR="00E41B2D" w:rsidRPr="00AE76C9" w:rsidRDefault="00C614ED" w:rsidP="00E41B2D">
          <w:pPr>
            <w:jc w:val="both"/>
            <w:rPr>
              <w:rFonts w:ascii="Calibri" w:hAnsi="Calibri"/>
              <w:lang w:val="de-DE"/>
            </w:rPr>
          </w:pPr>
          <w:r w:rsidRPr="00AE76C9">
            <w:rPr>
              <w:rFonts w:ascii="Calibri" w:hAnsi="Calibri"/>
              <w:lang w:val="de-DE"/>
            </w:rPr>
            <w:t>Franz Urs Schmid bekundet die Wichtigkeit der kleingedruckten Bestimmungen.</w:t>
          </w:r>
        </w:p>
        <w:p w:rsidR="00E41B2D" w:rsidRPr="00E66F8E" w:rsidRDefault="00E41B2D" w:rsidP="00E41B2D">
          <w:pPr>
            <w:jc w:val="both"/>
            <w:rPr>
              <w:rFonts w:ascii="Calibri" w:hAnsi="Calibri"/>
              <w:highlight w:val="yellow"/>
              <w:lang w:val="de-DE"/>
            </w:rPr>
          </w:pPr>
        </w:p>
        <w:p w:rsidR="00E41B2D" w:rsidRDefault="00C614ED" w:rsidP="00E41B2D">
          <w:pPr>
            <w:jc w:val="both"/>
            <w:rPr>
              <w:rFonts w:ascii="Calibri" w:hAnsi="Calibri"/>
              <w:lang w:val="de-DE"/>
            </w:rPr>
          </w:pPr>
          <w:r w:rsidRPr="008D5E48">
            <w:rPr>
              <w:rFonts w:ascii="Calibri" w:hAnsi="Calibri"/>
              <w:lang w:val="de-DE"/>
            </w:rPr>
            <w:t xml:space="preserve">Roland Rothenbühler führt aus, dass sich die Bürgschaft um die Amortisation reduziert. Er bedankt sich bei Franz Urs Schmid für den wichtigen Hinweis. </w:t>
          </w:r>
        </w:p>
        <w:p w:rsidR="00E41B2D" w:rsidRDefault="00E41B2D" w:rsidP="00C700AC">
          <w:pPr>
            <w:jc w:val="both"/>
            <w:rPr>
              <w:rFonts w:ascii="Calibri" w:hAnsi="Calibri"/>
              <w:b/>
            </w:rPr>
          </w:pPr>
        </w:p>
        <w:p w:rsidR="009D05A0" w:rsidRDefault="00C614ED" w:rsidP="00C700AC">
          <w:pPr>
            <w:jc w:val="both"/>
            <w:rPr>
              <w:rFonts w:ascii="Calibri" w:hAnsi="Calibri"/>
            </w:rPr>
          </w:pPr>
          <w:r w:rsidRPr="00E41B2D">
            <w:rPr>
              <w:rFonts w:ascii="Calibri" w:hAnsi="Calibri"/>
            </w:rPr>
            <w:t>Die Vize-Gemeindepräsidentin</w:t>
          </w:r>
          <w:r w:rsidR="00E41B2D">
            <w:rPr>
              <w:rFonts w:ascii="Calibri" w:hAnsi="Calibri"/>
            </w:rPr>
            <w:t xml:space="preserve"> Susanne Aeschlimann</w:t>
          </w:r>
          <w:r w:rsidRPr="00E41B2D">
            <w:rPr>
              <w:rFonts w:ascii="Calibri" w:hAnsi="Calibri"/>
            </w:rPr>
            <w:t xml:space="preserve"> schliesst die Diskussion und schreitet zur Abstimmung.</w:t>
          </w:r>
        </w:p>
        <w:p w:rsidR="00C700AC" w:rsidRPr="00E41B2D" w:rsidRDefault="003D4EDA" w:rsidP="00C700AC">
          <w:pPr>
            <w:jc w:val="both"/>
            <w:rPr>
              <w:rFonts w:ascii="Calibri" w:hAnsi="Calibri"/>
            </w:rPr>
          </w:pPr>
        </w:p>
      </w:sdtContent>
    </w:sdt>
    <w:sdt>
      <w:sdtPr>
        <w:rPr>
          <w:rFonts w:ascii="Calibri" w:hAnsi="Calibri"/>
          <w:b/>
        </w:rPr>
        <w:alias w:val="Beschluss"/>
        <w:tag w:val="Beschluss"/>
        <w:id w:val="48591204"/>
        <w:lock w:val="sdtLocked"/>
        <w:placeholder>
          <w:docPart w:val="DefaultPlaceholder_1081868574"/>
        </w:placeholder>
      </w:sdtPr>
      <w:sdtEndPr>
        <w:rPr>
          <w:b w:val="0"/>
        </w:rPr>
      </w:sdtEndPr>
      <w:sdtContent>
        <w:p w:rsidR="0008381E" w:rsidRPr="00742A1A" w:rsidRDefault="00C614ED" w:rsidP="0008381E">
          <w:pPr>
            <w:jc w:val="both"/>
            <w:rPr>
              <w:rFonts w:ascii="Calibri" w:hAnsi="Calibri"/>
              <w:b/>
            </w:rPr>
          </w:pPr>
          <w:r w:rsidRPr="00742A1A">
            <w:rPr>
              <w:rFonts w:ascii="Calibri" w:hAnsi="Calibri"/>
              <w:b/>
            </w:rPr>
            <w:t xml:space="preserve">Beschluss: </w:t>
          </w:r>
          <w:r w:rsidRPr="00742A1A">
            <w:rPr>
              <w:rFonts w:ascii="Calibri" w:hAnsi="Calibri"/>
            </w:rPr>
            <w:t>(</w:t>
          </w:r>
          <w:r w:rsidR="00742A1A" w:rsidRPr="00742A1A">
            <w:rPr>
              <w:rFonts w:ascii="Calibri" w:hAnsi="Calibri"/>
            </w:rPr>
            <w:t>einstimmig bei einer Enthaltung</w:t>
          </w:r>
          <w:r w:rsidRPr="00742A1A">
            <w:rPr>
              <w:rFonts w:ascii="Calibri" w:hAnsi="Calibri"/>
            </w:rPr>
            <w:t>)</w:t>
          </w:r>
        </w:p>
        <w:p w:rsidR="00ED33BA" w:rsidRDefault="00ED33BA" w:rsidP="0008381E">
          <w:pPr>
            <w:jc w:val="both"/>
            <w:rPr>
              <w:rFonts w:ascii="Calibri" w:hAnsi="Calibri"/>
              <w:b/>
            </w:rPr>
          </w:pPr>
        </w:p>
        <w:p w:rsidR="0008381E" w:rsidRPr="00C700AC" w:rsidRDefault="00C614ED" w:rsidP="00C700AC">
          <w:pPr>
            <w:jc w:val="both"/>
            <w:rPr>
              <w:rFonts w:ascii="Calibri" w:hAnsi="Calibri"/>
            </w:rPr>
          </w:pPr>
          <w:r w:rsidRPr="00C700AC">
            <w:rPr>
              <w:rFonts w:ascii="Calibri" w:hAnsi="Calibri"/>
            </w:rPr>
            <w:t xml:space="preserve">Die Einwohnergemeindeversammlung genehmigt die Übernahme einer dritten Bürgschaft </w:t>
          </w:r>
          <w:r w:rsidR="001A15CD">
            <w:rPr>
              <w:rFonts w:ascii="Calibri" w:hAnsi="Calibri"/>
            </w:rPr>
            <w:t xml:space="preserve">für die Wärmeverbund Zollbrück AG </w:t>
          </w:r>
          <w:r w:rsidRPr="00C700AC">
            <w:rPr>
              <w:rFonts w:ascii="Calibri" w:hAnsi="Calibri"/>
            </w:rPr>
            <w:t>mit einem Höchstbetrag von CHF 350'000.00.</w:t>
          </w:r>
        </w:p>
        <w:p w:rsidR="009D05A0" w:rsidRDefault="009D05A0" w:rsidP="002722BE">
          <w:pPr>
            <w:jc w:val="both"/>
            <w:rPr>
              <w:rFonts w:ascii="Calibri" w:hAnsi="Calibri"/>
            </w:rPr>
          </w:pPr>
        </w:p>
        <w:p w:rsidR="0008381E" w:rsidRPr="002722BE" w:rsidRDefault="003D4EDA" w:rsidP="002722BE">
          <w:pPr>
            <w:jc w:val="both"/>
            <w:rPr>
              <w:rFonts w:ascii="Calibri" w:hAnsi="Calibri"/>
            </w:rPr>
          </w:pPr>
        </w:p>
      </w:sdtContent>
    </w:sdt>
    <w:sdt>
      <w:sdtPr>
        <w:rPr>
          <w:rFonts w:asciiTheme="minorHAnsi" w:hAnsiTheme="minorHAnsi"/>
          <w:b w:val="0"/>
          <w:szCs w:val="22"/>
        </w:rPr>
        <w:alias w:val="Beschlussmarke"/>
        <w:tag w:val="Beschlussmarke"/>
        <w:id w:val="1326835083"/>
        <w:lock w:val="sdtLocked"/>
        <w:placeholder>
          <w:docPart w:val="DefaultPlaceholder_1081868574"/>
        </w:placeholder>
      </w:sdtPr>
      <w:sdtEndPr>
        <w:rPr>
          <w:rFonts w:ascii="Calibri" w:hAnsi="Calibri"/>
          <w:szCs w:val="20"/>
        </w:rPr>
      </w:sdtEndPr>
      <w:sdtContent>
        <w:tbl>
          <w:tblPr>
            <w:tblStyle w:val="TableGrid4"/>
            <w:tblW w:w="85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276"/>
            <w:gridCol w:w="1139"/>
            <w:gridCol w:w="6095"/>
          </w:tblGrid>
          <w:tr w:rsidR="00736F10" w:rsidTr="00C614ED">
            <w:tc>
              <w:tcPr>
                <w:tcW w:w="1276" w:type="dxa"/>
              </w:tcPr>
              <w:p w:rsidR="003C3A3B" w:rsidRPr="00564D7C" w:rsidRDefault="003C3A3B" w:rsidP="00792A33">
                <w:pPr>
                  <w:pStyle w:val="PV-Titel1"/>
                  <w:tabs>
                    <w:tab w:val="clear" w:pos="709"/>
                    <w:tab w:val="clear" w:pos="1843"/>
                  </w:tabs>
                  <w:ind w:left="0" w:firstLine="0"/>
                  <w:rPr>
                    <w:rFonts w:asciiTheme="minorHAnsi" w:hAnsiTheme="minorHAnsi"/>
                    <w:b w:val="0"/>
                    <w:szCs w:val="22"/>
                  </w:rPr>
                </w:pPr>
              </w:p>
            </w:tc>
            <w:tc>
              <w:tcPr>
                <w:tcW w:w="1139" w:type="dxa"/>
              </w:tcPr>
              <w:p w:rsidR="003C3A3B" w:rsidRPr="00564D7C" w:rsidRDefault="003C3A3B" w:rsidP="00FF0608">
                <w:pPr>
                  <w:pStyle w:val="PV-Titel1"/>
                  <w:tabs>
                    <w:tab w:val="clear" w:pos="709"/>
                    <w:tab w:val="clear" w:pos="1843"/>
                  </w:tabs>
                  <w:ind w:left="0" w:firstLine="0"/>
                  <w:rPr>
                    <w:rFonts w:asciiTheme="minorHAnsi" w:hAnsiTheme="minorHAnsi"/>
                    <w:szCs w:val="22"/>
                  </w:rPr>
                </w:pPr>
              </w:p>
            </w:tc>
            <w:tc>
              <w:tcPr>
                <w:tcW w:w="6095" w:type="dxa"/>
              </w:tcPr>
              <w:p w:rsidR="003C3A3B" w:rsidRPr="00564D7C" w:rsidRDefault="003C3A3B" w:rsidP="00792A33">
                <w:pPr>
                  <w:pStyle w:val="PV-Titel1"/>
                  <w:tabs>
                    <w:tab w:val="clear" w:pos="709"/>
                    <w:tab w:val="clear" w:pos="1843"/>
                  </w:tabs>
                  <w:ind w:left="0" w:firstLine="0"/>
                  <w:rPr>
                    <w:rFonts w:asciiTheme="minorHAnsi" w:hAnsiTheme="minorHAnsi"/>
                    <w:szCs w:val="22"/>
                  </w:rPr>
                </w:pPr>
              </w:p>
            </w:tc>
          </w:tr>
          <w:tr w:rsidR="00736F10" w:rsidTr="00C614ED">
            <w:tc>
              <w:tcPr>
                <w:tcW w:w="1276" w:type="dxa"/>
              </w:tcPr>
              <w:p w:rsidR="00FF0608" w:rsidRPr="00564D7C" w:rsidRDefault="00C614ED" w:rsidP="00792A33">
                <w:pPr>
                  <w:pStyle w:val="PV-Titel1"/>
                  <w:tabs>
                    <w:tab w:val="clear" w:pos="709"/>
                    <w:tab w:val="clear" w:pos="1843"/>
                  </w:tabs>
                  <w:ind w:left="0" w:firstLine="0"/>
                  <w:rPr>
                    <w:rFonts w:asciiTheme="minorHAnsi" w:hAnsiTheme="minorHAnsi"/>
                    <w:szCs w:val="22"/>
                  </w:rPr>
                </w:pPr>
                <w:bookmarkStart w:id="25" w:name="MetaTool_Script3_4"/>
                <w:r w:rsidRPr="00564D7C">
                  <w:rPr>
                    <w:rFonts w:asciiTheme="minorHAnsi" w:hAnsiTheme="minorHAnsi"/>
                    <w:szCs w:val="22"/>
                  </w:rPr>
                  <w:t>2024-87</w:t>
                </w:r>
                <w:bookmarkEnd w:id="25"/>
              </w:p>
            </w:tc>
            <w:tc>
              <w:tcPr>
                <w:tcW w:w="1139" w:type="dxa"/>
              </w:tcPr>
              <w:p w:rsidR="00FF0608" w:rsidRPr="00564D7C" w:rsidRDefault="00C614ED" w:rsidP="00FF0608">
                <w:pPr>
                  <w:pStyle w:val="PV-Titel1"/>
                  <w:tabs>
                    <w:tab w:val="clear" w:pos="709"/>
                    <w:tab w:val="clear" w:pos="1843"/>
                  </w:tabs>
                  <w:ind w:left="0" w:firstLine="0"/>
                  <w:rPr>
                    <w:rFonts w:asciiTheme="minorHAnsi" w:hAnsiTheme="minorHAnsi"/>
                    <w:szCs w:val="22"/>
                  </w:rPr>
                </w:pPr>
                <w:bookmarkStart w:id="26" w:name="MetaTool_Script4_3"/>
                <w:r w:rsidRPr="00564D7C">
                  <w:rPr>
                    <w:rFonts w:asciiTheme="minorHAnsi" w:hAnsiTheme="minorHAnsi"/>
                    <w:szCs w:val="22"/>
                  </w:rPr>
                  <w:t>1.300</w:t>
                </w:r>
                <w:bookmarkEnd w:id="26"/>
              </w:p>
            </w:tc>
            <w:tc>
              <w:tcPr>
                <w:tcW w:w="6095" w:type="dxa"/>
              </w:tcPr>
              <w:p w:rsidR="00FF0608" w:rsidRPr="00564D7C" w:rsidRDefault="00C614ED" w:rsidP="00792A33">
                <w:pPr>
                  <w:pStyle w:val="PV-Titel1"/>
                  <w:tabs>
                    <w:tab w:val="clear" w:pos="709"/>
                    <w:tab w:val="clear" w:pos="1843"/>
                  </w:tabs>
                  <w:ind w:left="0" w:firstLine="0"/>
                  <w:rPr>
                    <w:rFonts w:asciiTheme="minorHAnsi" w:hAnsiTheme="minorHAnsi"/>
                    <w:szCs w:val="22"/>
                  </w:rPr>
                </w:pPr>
                <w:bookmarkStart w:id="27" w:name="MetaTool_Script5_3"/>
                <w:r w:rsidRPr="00564D7C">
                  <w:rPr>
                    <w:rFonts w:asciiTheme="minorHAnsi" w:hAnsiTheme="minorHAnsi"/>
                    <w:szCs w:val="22"/>
                  </w:rPr>
                  <w:t>Gemeindeversammlung</w:t>
                </w:r>
                <w:bookmarkEnd w:id="27"/>
              </w:p>
            </w:tc>
          </w:tr>
          <w:tr w:rsidR="00736F10" w:rsidTr="00C614ED">
            <w:tc>
              <w:tcPr>
                <w:tcW w:w="1276" w:type="dxa"/>
              </w:tcPr>
              <w:p w:rsidR="00FF0608" w:rsidRPr="00564D7C" w:rsidRDefault="00FF0608" w:rsidP="00792A33">
                <w:pPr>
                  <w:pStyle w:val="PV-Titel1"/>
                  <w:tabs>
                    <w:tab w:val="clear" w:pos="709"/>
                    <w:tab w:val="clear" w:pos="1843"/>
                  </w:tabs>
                  <w:ind w:left="0" w:firstLine="0"/>
                  <w:rPr>
                    <w:rFonts w:asciiTheme="minorHAnsi" w:hAnsiTheme="minorHAnsi"/>
                    <w:szCs w:val="22"/>
                  </w:rPr>
                </w:pPr>
              </w:p>
            </w:tc>
            <w:tc>
              <w:tcPr>
                <w:tcW w:w="1139" w:type="dxa"/>
              </w:tcPr>
              <w:p w:rsidR="00FF0608" w:rsidRPr="00564D7C" w:rsidRDefault="00FF0608" w:rsidP="00FF0608">
                <w:pPr>
                  <w:pStyle w:val="PV-Titel1"/>
                  <w:tabs>
                    <w:tab w:val="clear" w:pos="709"/>
                    <w:tab w:val="clear" w:pos="1843"/>
                  </w:tabs>
                  <w:ind w:left="0" w:firstLine="0"/>
                  <w:rPr>
                    <w:rFonts w:asciiTheme="minorHAnsi" w:hAnsiTheme="minorHAnsi"/>
                    <w:szCs w:val="22"/>
                  </w:rPr>
                </w:pPr>
              </w:p>
            </w:tc>
            <w:tc>
              <w:tcPr>
                <w:tcW w:w="6095" w:type="dxa"/>
              </w:tcPr>
              <w:p w:rsidR="00FF0608" w:rsidRPr="00564D7C" w:rsidRDefault="00C614ED" w:rsidP="00792A33">
                <w:pPr>
                  <w:pStyle w:val="PV-Titel1"/>
                  <w:tabs>
                    <w:tab w:val="clear" w:pos="709"/>
                    <w:tab w:val="clear" w:pos="1843"/>
                  </w:tabs>
                  <w:ind w:left="0" w:firstLine="0"/>
                  <w:rPr>
                    <w:rFonts w:asciiTheme="minorHAnsi" w:hAnsiTheme="minorHAnsi"/>
                    <w:szCs w:val="22"/>
                  </w:rPr>
                </w:pPr>
                <w:bookmarkStart w:id="28" w:name="MetaTool_Script6_3"/>
                <w:r w:rsidRPr="00564D7C">
                  <w:rPr>
                    <w:rFonts w:asciiTheme="minorHAnsi" w:hAnsiTheme="minorHAnsi"/>
                    <w:szCs w:val="22"/>
                  </w:rPr>
                  <w:t>Orientierungen des Gemeinderates</w:t>
                </w:r>
                <w:bookmarkEnd w:id="28"/>
              </w:p>
            </w:tc>
          </w:tr>
        </w:tbl>
        <w:p w:rsidR="00FF0608" w:rsidRPr="00564D7C" w:rsidRDefault="00FF0608" w:rsidP="002722BE">
          <w:pPr>
            <w:jc w:val="both"/>
            <w:rPr>
              <w:rFonts w:ascii="Calibri" w:hAnsi="Calibri"/>
              <w:b/>
            </w:rPr>
          </w:pPr>
        </w:p>
        <w:p w:rsidR="00BC5589" w:rsidRPr="00564D7C" w:rsidRDefault="00C614ED" w:rsidP="002722BE">
          <w:pPr>
            <w:jc w:val="both"/>
            <w:rPr>
              <w:rFonts w:ascii="Calibri" w:hAnsi="Calibri"/>
            </w:rPr>
          </w:pPr>
          <w:r w:rsidRPr="00564D7C">
            <w:rPr>
              <w:rFonts w:ascii="Calibri" w:hAnsi="Calibri"/>
            </w:rPr>
            <w:t>Der Gemeinderat informiert über die folgenden laufenden Projekte:</w:t>
          </w:r>
        </w:p>
        <w:p w:rsidR="005464AA" w:rsidRPr="00564D7C" w:rsidRDefault="005464AA" w:rsidP="005464AA">
          <w:pPr>
            <w:jc w:val="both"/>
            <w:rPr>
              <w:rFonts w:ascii="Calibri" w:hAnsi="Calibri"/>
            </w:rPr>
          </w:pPr>
        </w:p>
        <w:p w:rsidR="005464AA" w:rsidRPr="00564D7C" w:rsidRDefault="00C614ED" w:rsidP="005464AA">
          <w:pPr>
            <w:jc w:val="both"/>
            <w:rPr>
              <w:rFonts w:ascii="Calibri" w:eastAsiaTheme="majorEastAsia" w:hAnsi="Calibri" w:cs="Arial"/>
              <w:b/>
              <w:bCs/>
              <w:szCs w:val="24"/>
            </w:rPr>
          </w:pPr>
          <w:r w:rsidRPr="00564D7C">
            <w:rPr>
              <w:rFonts w:ascii="Calibri" w:eastAsiaTheme="majorEastAsia" w:hAnsi="Calibri" w:cs="Arial"/>
              <w:b/>
              <w:bCs/>
              <w:szCs w:val="24"/>
            </w:rPr>
            <w:t>Wärmeverbund Zollbrück – Roland Rothenbühler</w:t>
          </w:r>
        </w:p>
        <w:p w:rsidR="00484299"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Roland Rothenbühler dankt für das Vertrauen und den positiven Entscheid im vorgängigen Entscheid</w:t>
          </w:r>
          <w:r w:rsidR="006F7D72" w:rsidRPr="00564D7C">
            <w:rPr>
              <w:rFonts w:ascii="Calibri" w:eastAsiaTheme="majorEastAsia" w:hAnsi="Calibri" w:cs="Arial"/>
              <w:bCs/>
              <w:szCs w:val="24"/>
            </w:rPr>
            <w:t xml:space="preserve"> i.S. Bürgschaft</w:t>
          </w:r>
          <w:r w:rsidRPr="00564D7C">
            <w:rPr>
              <w:rFonts w:ascii="Calibri" w:eastAsiaTheme="majorEastAsia" w:hAnsi="Calibri" w:cs="Arial"/>
              <w:bCs/>
              <w:szCs w:val="24"/>
            </w:rPr>
            <w:t xml:space="preserve">. Die </w:t>
          </w:r>
          <w:r w:rsidR="00A10E0C">
            <w:rPr>
              <w:rFonts w:ascii="Calibri" w:eastAsiaTheme="majorEastAsia" w:hAnsi="Calibri" w:cs="Arial"/>
              <w:bCs/>
              <w:szCs w:val="24"/>
            </w:rPr>
            <w:t xml:space="preserve">Firma </w:t>
          </w:r>
          <w:proofErr w:type="spellStart"/>
          <w:r w:rsidR="00434E85">
            <w:rPr>
              <w:rFonts w:ascii="Calibri" w:eastAsiaTheme="majorEastAsia" w:hAnsi="Calibri" w:cs="Arial"/>
              <w:bCs/>
              <w:szCs w:val="24"/>
            </w:rPr>
            <w:t>deligno</w:t>
          </w:r>
          <w:proofErr w:type="spellEnd"/>
          <w:r w:rsidRPr="00564D7C">
            <w:rPr>
              <w:rFonts w:ascii="Calibri" w:eastAsiaTheme="majorEastAsia" w:hAnsi="Calibri" w:cs="Arial"/>
              <w:bCs/>
              <w:szCs w:val="24"/>
            </w:rPr>
            <w:t xml:space="preserve"> hat die zwei Öfen in Betrieb genommen. Das Baugesuch für die 4. Etappe ist hängig, die Realisation ist im nächsten Jahr geplant. Die Abholung der Bürgschaft bei der Regionalkonferenz</w:t>
          </w:r>
          <w:r w:rsidR="00982C1D" w:rsidRPr="00564D7C">
            <w:rPr>
              <w:rFonts w:ascii="Calibri" w:eastAsiaTheme="majorEastAsia" w:hAnsi="Calibri" w:cs="Arial"/>
              <w:bCs/>
              <w:szCs w:val="24"/>
            </w:rPr>
            <w:t xml:space="preserve"> (NRP)</w:t>
          </w:r>
          <w:r w:rsidRPr="00564D7C">
            <w:rPr>
              <w:rFonts w:ascii="Calibri" w:eastAsiaTheme="majorEastAsia" w:hAnsi="Calibri" w:cs="Arial"/>
              <w:bCs/>
              <w:szCs w:val="24"/>
            </w:rPr>
            <w:t xml:space="preserve"> ist nun sichergestellt.</w:t>
          </w:r>
        </w:p>
        <w:p w:rsidR="00484299" w:rsidRPr="00564D7C" w:rsidRDefault="00484299" w:rsidP="00982C1D">
          <w:pPr>
            <w:jc w:val="both"/>
            <w:rPr>
              <w:rFonts w:ascii="Calibri" w:eastAsiaTheme="majorEastAsia" w:hAnsi="Calibri" w:cs="Arial"/>
              <w:bCs/>
              <w:szCs w:val="24"/>
            </w:rPr>
          </w:pPr>
        </w:p>
        <w:p w:rsidR="00484299" w:rsidRPr="00564D7C" w:rsidRDefault="00C614ED" w:rsidP="00982C1D">
          <w:pPr>
            <w:jc w:val="both"/>
            <w:rPr>
              <w:rFonts w:ascii="Calibri" w:eastAsiaTheme="majorEastAsia" w:hAnsi="Calibri" w:cs="Arial"/>
              <w:bCs/>
              <w:szCs w:val="24"/>
            </w:rPr>
          </w:pPr>
          <w:bookmarkStart w:id="29" w:name="_Hlk183781179"/>
          <w:r w:rsidRPr="00564D7C">
            <w:rPr>
              <w:rFonts w:ascii="Calibri" w:eastAsiaTheme="majorEastAsia" w:hAnsi="Calibri" w:cs="Arial"/>
              <w:bCs/>
              <w:szCs w:val="24"/>
            </w:rPr>
            <w:lastRenderedPageBreak/>
            <w:t xml:space="preserve">Heinz Bichsel </w:t>
          </w:r>
          <w:r w:rsidR="00A10E0C">
            <w:rPr>
              <w:rFonts w:ascii="Calibri" w:eastAsiaTheme="majorEastAsia" w:hAnsi="Calibri" w:cs="Arial"/>
              <w:bCs/>
              <w:szCs w:val="24"/>
            </w:rPr>
            <w:t>teilt mit</w:t>
          </w:r>
          <w:r w:rsidRPr="00564D7C">
            <w:rPr>
              <w:rFonts w:ascii="Calibri" w:eastAsiaTheme="majorEastAsia" w:hAnsi="Calibri" w:cs="Arial"/>
              <w:bCs/>
              <w:szCs w:val="24"/>
            </w:rPr>
            <w:t xml:space="preserve">, </w:t>
          </w:r>
          <w:r w:rsidR="00A10E0C">
            <w:rPr>
              <w:rFonts w:ascii="Calibri" w:eastAsiaTheme="majorEastAsia" w:hAnsi="Calibri" w:cs="Arial"/>
              <w:bCs/>
              <w:szCs w:val="24"/>
            </w:rPr>
            <w:t>dass</w:t>
          </w:r>
          <w:r w:rsidRPr="00564D7C">
            <w:rPr>
              <w:rFonts w:ascii="Calibri" w:eastAsiaTheme="majorEastAsia" w:hAnsi="Calibri" w:cs="Arial"/>
              <w:bCs/>
              <w:szCs w:val="24"/>
            </w:rPr>
            <w:t xml:space="preserve"> die </w:t>
          </w:r>
          <w:r w:rsidR="00982C1D" w:rsidRPr="00564D7C">
            <w:rPr>
              <w:rFonts w:ascii="Calibri" w:eastAsiaTheme="majorEastAsia" w:hAnsi="Calibri" w:cs="Arial"/>
              <w:bCs/>
              <w:szCs w:val="24"/>
            </w:rPr>
            <w:t>Weiterführung</w:t>
          </w:r>
          <w:r w:rsidRPr="00564D7C">
            <w:rPr>
              <w:rFonts w:ascii="Calibri" w:eastAsiaTheme="majorEastAsia" w:hAnsi="Calibri" w:cs="Arial"/>
              <w:bCs/>
              <w:szCs w:val="24"/>
            </w:rPr>
            <w:t xml:space="preserve"> der Firma</w:t>
          </w:r>
          <w:r w:rsidR="00982C1D" w:rsidRPr="00564D7C">
            <w:rPr>
              <w:rFonts w:ascii="Calibri" w:eastAsiaTheme="majorEastAsia" w:hAnsi="Calibri" w:cs="Arial"/>
              <w:bCs/>
              <w:szCs w:val="24"/>
            </w:rPr>
            <w:t xml:space="preserve"> am Standort Zollbrück vor geraumer Zeit Thema war. Ist die </w:t>
          </w:r>
          <w:r w:rsidRPr="00564D7C">
            <w:rPr>
              <w:rFonts w:ascii="Calibri" w:eastAsiaTheme="majorEastAsia" w:hAnsi="Calibri" w:cs="Arial"/>
              <w:bCs/>
              <w:szCs w:val="24"/>
            </w:rPr>
            <w:t>Energiegewinnung gefährdet</w:t>
          </w:r>
          <w:r w:rsidR="00982C1D" w:rsidRPr="00564D7C">
            <w:rPr>
              <w:rFonts w:ascii="Calibri" w:eastAsiaTheme="majorEastAsia" w:hAnsi="Calibri" w:cs="Arial"/>
              <w:bCs/>
              <w:szCs w:val="24"/>
            </w:rPr>
            <w:t>?</w:t>
          </w:r>
        </w:p>
        <w:bookmarkEnd w:id="29"/>
        <w:p w:rsidR="00484299" w:rsidRPr="00564D7C" w:rsidRDefault="00484299" w:rsidP="00982C1D">
          <w:pPr>
            <w:jc w:val="both"/>
            <w:rPr>
              <w:rFonts w:ascii="Calibri" w:eastAsiaTheme="majorEastAsia" w:hAnsi="Calibri" w:cs="Arial"/>
              <w:bCs/>
              <w:szCs w:val="24"/>
            </w:rPr>
          </w:pPr>
        </w:p>
        <w:p w:rsidR="00484299"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 xml:space="preserve">Roland Rothenbühler </w:t>
          </w:r>
          <w:r w:rsidR="00A10E0C">
            <w:rPr>
              <w:rFonts w:ascii="Calibri" w:eastAsiaTheme="majorEastAsia" w:hAnsi="Calibri" w:cs="Arial"/>
              <w:bCs/>
              <w:szCs w:val="24"/>
            </w:rPr>
            <w:t>entgegnet</w:t>
          </w:r>
          <w:r w:rsidRPr="00564D7C">
            <w:rPr>
              <w:rFonts w:ascii="Calibri" w:eastAsiaTheme="majorEastAsia" w:hAnsi="Calibri" w:cs="Arial"/>
              <w:bCs/>
              <w:szCs w:val="24"/>
            </w:rPr>
            <w:t xml:space="preserve">, dass </w:t>
          </w:r>
          <w:r w:rsidR="00354D81" w:rsidRPr="00564D7C">
            <w:rPr>
              <w:rFonts w:ascii="Calibri" w:eastAsiaTheme="majorEastAsia" w:hAnsi="Calibri" w:cs="Arial"/>
              <w:bCs/>
              <w:szCs w:val="24"/>
            </w:rPr>
            <w:t xml:space="preserve">entsprechende </w:t>
          </w:r>
          <w:r w:rsidRPr="00564D7C">
            <w:rPr>
              <w:rFonts w:ascii="Calibri" w:eastAsiaTheme="majorEastAsia" w:hAnsi="Calibri" w:cs="Arial"/>
              <w:bCs/>
              <w:szCs w:val="24"/>
            </w:rPr>
            <w:t>Verträge bestehen</w:t>
          </w:r>
          <w:r w:rsidR="00354D81" w:rsidRPr="00564D7C">
            <w:rPr>
              <w:rFonts w:ascii="Calibri" w:eastAsiaTheme="majorEastAsia" w:hAnsi="Calibri" w:cs="Arial"/>
              <w:bCs/>
              <w:szCs w:val="24"/>
            </w:rPr>
            <w:t xml:space="preserve">. Darin ist festgehalten, </w:t>
          </w:r>
          <w:r w:rsidRPr="00564D7C">
            <w:rPr>
              <w:rFonts w:ascii="Calibri" w:eastAsiaTheme="majorEastAsia" w:hAnsi="Calibri" w:cs="Arial"/>
              <w:bCs/>
              <w:szCs w:val="24"/>
            </w:rPr>
            <w:t xml:space="preserve">dass die Wärme weiterhin vor Ort verfügbar </w:t>
          </w:r>
          <w:r w:rsidR="00354D81" w:rsidRPr="00564D7C">
            <w:rPr>
              <w:rFonts w:ascii="Calibri" w:eastAsiaTheme="majorEastAsia" w:hAnsi="Calibri" w:cs="Arial"/>
              <w:bCs/>
              <w:szCs w:val="24"/>
            </w:rPr>
            <w:t>sein muss</w:t>
          </w:r>
          <w:r w:rsidRPr="00564D7C">
            <w:rPr>
              <w:rFonts w:ascii="Calibri" w:eastAsiaTheme="majorEastAsia" w:hAnsi="Calibri" w:cs="Arial"/>
              <w:bCs/>
              <w:szCs w:val="24"/>
            </w:rPr>
            <w:t xml:space="preserve"> und bezogen werden kann. Die Energiegewinnung ist sichergestellt. Infrastrukturtechnisch hätte ein Erwerb geprüft werden müssen. Der Energieeinkauf ist nach wie vor ein Verhandlungspunkt. </w:t>
          </w:r>
        </w:p>
        <w:p w:rsidR="005464AA" w:rsidRPr="00564D7C" w:rsidRDefault="005464AA" w:rsidP="00982C1D">
          <w:pPr>
            <w:jc w:val="both"/>
            <w:rPr>
              <w:rFonts w:ascii="Calibri" w:eastAsiaTheme="majorEastAsia" w:hAnsi="Calibri" w:cs="Arial"/>
              <w:b/>
              <w:bCs/>
              <w:szCs w:val="24"/>
            </w:rPr>
          </w:pPr>
        </w:p>
        <w:p w:rsidR="005464AA" w:rsidRPr="00564D7C" w:rsidRDefault="005464AA" w:rsidP="00982C1D">
          <w:pPr>
            <w:jc w:val="both"/>
            <w:rPr>
              <w:rFonts w:ascii="Calibri" w:eastAsiaTheme="majorEastAsia" w:hAnsi="Calibri" w:cs="Arial"/>
              <w:b/>
              <w:bCs/>
              <w:szCs w:val="24"/>
            </w:rPr>
          </w:pPr>
        </w:p>
        <w:p w:rsidR="005464AA" w:rsidRPr="00564D7C" w:rsidRDefault="00C614ED" w:rsidP="00982C1D">
          <w:pPr>
            <w:jc w:val="both"/>
            <w:rPr>
              <w:rFonts w:ascii="Calibri" w:eastAsiaTheme="majorEastAsia" w:hAnsi="Calibri" w:cs="Arial"/>
              <w:b/>
              <w:bCs/>
              <w:szCs w:val="24"/>
            </w:rPr>
          </w:pPr>
          <w:r w:rsidRPr="00564D7C">
            <w:rPr>
              <w:rFonts w:ascii="Calibri" w:eastAsiaTheme="majorEastAsia" w:hAnsi="Calibri" w:cs="Arial"/>
              <w:b/>
              <w:bCs/>
              <w:szCs w:val="24"/>
            </w:rPr>
            <w:t>Revision Gefahrenkarte und Erstellung Schutzbautenkataster – Roland Rothenbühler</w:t>
          </w:r>
        </w:p>
        <w:p w:rsidR="005464AA"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Die Gefahrenkarte</w:t>
          </w:r>
          <w:r w:rsidR="00354D81" w:rsidRPr="00564D7C">
            <w:rPr>
              <w:rFonts w:ascii="Calibri" w:eastAsiaTheme="majorEastAsia" w:hAnsi="Calibri" w:cs="Arial"/>
              <w:bCs/>
              <w:szCs w:val="24"/>
            </w:rPr>
            <w:t xml:space="preserve"> der Gemeinde Rüderswil</w:t>
          </w:r>
          <w:r w:rsidRPr="00564D7C">
            <w:rPr>
              <w:rFonts w:ascii="Calibri" w:eastAsiaTheme="majorEastAsia" w:hAnsi="Calibri" w:cs="Arial"/>
              <w:bCs/>
              <w:szCs w:val="24"/>
            </w:rPr>
            <w:t xml:space="preserve"> ist 20 Jahre alt und die Gemeinde ist zuständig für die Revision. Der Schutzbautenkataster läuft über die Schwellengemeinde. Der Kanton </w:t>
          </w:r>
          <w:r w:rsidR="00354D81" w:rsidRPr="00564D7C">
            <w:rPr>
              <w:rFonts w:ascii="Calibri" w:eastAsiaTheme="majorEastAsia" w:hAnsi="Calibri" w:cs="Arial"/>
              <w:bCs/>
              <w:szCs w:val="24"/>
            </w:rPr>
            <w:t>fordert nun</w:t>
          </w:r>
          <w:r w:rsidRPr="00564D7C">
            <w:rPr>
              <w:rFonts w:ascii="Calibri" w:eastAsiaTheme="majorEastAsia" w:hAnsi="Calibri" w:cs="Arial"/>
              <w:bCs/>
              <w:szCs w:val="24"/>
            </w:rPr>
            <w:t xml:space="preserve"> die Überarbeitung und subventioniert die Revisionen mit 90%. Roland Rothenbühler informiert darüber, dass die Submission für die Revision der Gefahrenkarte und Erstellung des Schutzbautenkatasters erfolgreich durchgeführt werden konnte. Die Gemeindeverwaltung wartet derzeit auf den Vergabevorschlag der Firma Hunziker Gefahrenmanagement. Dieser wird voraussichtlich </w:t>
          </w:r>
          <w:r w:rsidR="00354D81" w:rsidRPr="00564D7C">
            <w:rPr>
              <w:rFonts w:ascii="Calibri" w:eastAsiaTheme="majorEastAsia" w:hAnsi="Calibri" w:cs="Arial"/>
              <w:bCs/>
              <w:szCs w:val="24"/>
            </w:rPr>
            <w:t>Anfang</w:t>
          </w:r>
          <w:r w:rsidRPr="00564D7C">
            <w:rPr>
              <w:rFonts w:ascii="Calibri" w:eastAsiaTheme="majorEastAsia" w:hAnsi="Calibri" w:cs="Arial"/>
              <w:bCs/>
              <w:szCs w:val="24"/>
            </w:rPr>
            <w:t xml:space="preserve"> Dezember 2024 eintreffen.</w:t>
          </w:r>
          <w:r w:rsidR="002C5589" w:rsidRPr="00564D7C">
            <w:rPr>
              <w:rFonts w:ascii="Calibri" w:eastAsiaTheme="majorEastAsia" w:hAnsi="Calibri" w:cs="Arial"/>
              <w:bCs/>
              <w:szCs w:val="24"/>
            </w:rPr>
            <w:t xml:space="preserve"> </w:t>
          </w:r>
          <w:r w:rsidR="00354D81" w:rsidRPr="00564D7C">
            <w:rPr>
              <w:rFonts w:ascii="Calibri" w:eastAsiaTheme="majorEastAsia" w:hAnsi="Calibri" w:cs="Arial"/>
              <w:bCs/>
              <w:szCs w:val="24"/>
            </w:rPr>
            <w:t>Im Sinne der Koordination erfolgt i</w:t>
          </w:r>
          <w:r w:rsidR="002C5589" w:rsidRPr="00564D7C">
            <w:rPr>
              <w:rFonts w:ascii="Calibri" w:eastAsiaTheme="majorEastAsia" w:hAnsi="Calibri" w:cs="Arial"/>
              <w:bCs/>
              <w:szCs w:val="24"/>
            </w:rPr>
            <w:t xml:space="preserve">m Idealfall die Vergabe an das gleiche Büro. </w:t>
          </w:r>
        </w:p>
        <w:p w:rsidR="005464AA" w:rsidRPr="00564D7C" w:rsidRDefault="005464AA" w:rsidP="00982C1D">
          <w:pPr>
            <w:jc w:val="both"/>
            <w:rPr>
              <w:rFonts w:ascii="Calibri" w:eastAsiaTheme="majorEastAsia" w:hAnsi="Calibri" w:cs="Arial"/>
              <w:b/>
              <w:bCs/>
              <w:szCs w:val="24"/>
            </w:rPr>
          </w:pPr>
        </w:p>
        <w:p w:rsidR="005464AA" w:rsidRPr="00564D7C" w:rsidRDefault="005464AA" w:rsidP="00982C1D">
          <w:pPr>
            <w:jc w:val="both"/>
            <w:rPr>
              <w:rFonts w:ascii="Calibri" w:eastAsiaTheme="majorEastAsia" w:hAnsi="Calibri" w:cs="Arial"/>
              <w:b/>
              <w:bCs/>
              <w:szCs w:val="24"/>
            </w:rPr>
          </w:pPr>
        </w:p>
        <w:p w:rsidR="005464AA" w:rsidRPr="00564D7C" w:rsidRDefault="00C614ED" w:rsidP="00982C1D">
          <w:pPr>
            <w:jc w:val="both"/>
            <w:rPr>
              <w:rFonts w:ascii="Calibri" w:eastAsiaTheme="majorEastAsia" w:hAnsi="Calibri" w:cs="Arial"/>
              <w:b/>
              <w:bCs/>
              <w:szCs w:val="24"/>
            </w:rPr>
          </w:pPr>
          <w:r w:rsidRPr="00564D7C">
            <w:rPr>
              <w:rFonts w:ascii="Calibri" w:eastAsiaTheme="majorEastAsia" w:hAnsi="Calibri" w:cs="Arial"/>
              <w:b/>
              <w:bCs/>
              <w:szCs w:val="24"/>
            </w:rPr>
            <w:t>Wasserversorgung Grossmatt- Unterblindenbach – Peter Berger</w:t>
          </w:r>
        </w:p>
        <w:p w:rsidR="005464AA"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 xml:space="preserve">Bis in </w:t>
          </w:r>
          <w:r w:rsidR="004B6402" w:rsidRPr="00564D7C">
            <w:rPr>
              <w:rFonts w:ascii="Calibri" w:eastAsiaTheme="majorEastAsia" w:hAnsi="Calibri" w:cs="Arial"/>
              <w:bCs/>
              <w:szCs w:val="24"/>
            </w:rPr>
            <w:t>den Weiler</w:t>
          </w:r>
          <w:r w:rsidRPr="00564D7C">
            <w:rPr>
              <w:rFonts w:ascii="Calibri" w:eastAsiaTheme="majorEastAsia" w:hAnsi="Calibri" w:cs="Arial"/>
              <w:bCs/>
              <w:szCs w:val="24"/>
            </w:rPr>
            <w:t xml:space="preserve"> Grossmatt ist die Wasserversorgung bestehend. Aus dem Gebiet selber ist </w:t>
          </w:r>
          <w:r w:rsidR="004B6402" w:rsidRPr="00564D7C">
            <w:rPr>
              <w:rFonts w:ascii="Calibri" w:eastAsiaTheme="majorEastAsia" w:hAnsi="Calibri" w:cs="Arial"/>
              <w:bCs/>
              <w:szCs w:val="24"/>
            </w:rPr>
            <w:t xml:space="preserve">vor geraumer Zeit infolge Wasserknappheit </w:t>
          </w:r>
          <w:r w:rsidRPr="00564D7C">
            <w:rPr>
              <w:rFonts w:ascii="Calibri" w:eastAsiaTheme="majorEastAsia" w:hAnsi="Calibri" w:cs="Arial"/>
              <w:bCs/>
              <w:szCs w:val="24"/>
            </w:rPr>
            <w:t xml:space="preserve">die Anfrage </w:t>
          </w:r>
          <w:r w:rsidR="004B6402" w:rsidRPr="00564D7C">
            <w:rPr>
              <w:rFonts w:ascii="Calibri" w:eastAsiaTheme="majorEastAsia" w:hAnsi="Calibri" w:cs="Arial"/>
              <w:bCs/>
              <w:szCs w:val="24"/>
            </w:rPr>
            <w:t>bezüglich Anschluss an die öffentliche Wasserversorgung e</w:t>
          </w:r>
          <w:r w:rsidRPr="00564D7C">
            <w:rPr>
              <w:rFonts w:ascii="Calibri" w:eastAsiaTheme="majorEastAsia" w:hAnsi="Calibri" w:cs="Arial"/>
              <w:bCs/>
              <w:szCs w:val="24"/>
            </w:rPr>
            <w:t xml:space="preserve">ingegangen. Das Projekt ist bewilligt resp. der Kredit wurde abgeholt und der Bauentscheid liegt vor. </w:t>
          </w:r>
          <w:r w:rsidR="00353895" w:rsidRPr="00564D7C">
            <w:rPr>
              <w:rFonts w:ascii="Calibri" w:eastAsiaTheme="majorEastAsia" w:hAnsi="Calibri" w:cs="Arial"/>
              <w:bCs/>
              <w:szCs w:val="24"/>
            </w:rPr>
            <w:t>Die Realisation hätte im Herbst 2024 erfolgen sollen. In der Baubranche herrscht</w:t>
          </w:r>
          <w:r w:rsidR="00213910" w:rsidRPr="00564D7C">
            <w:rPr>
              <w:rFonts w:ascii="Calibri" w:eastAsiaTheme="majorEastAsia" w:hAnsi="Calibri" w:cs="Arial"/>
              <w:bCs/>
              <w:szCs w:val="24"/>
            </w:rPr>
            <w:t xml:space="preserve"> derzeit</w:t>
          </w:r>
          <w:r w:rsidR="00353895" w:rsidRPr="00564D7C">
            <w:rPr>
              <w:rFonts w:ascii="Calibri" w:eastAsiaTheme="majorEastAsia" w:hAnsi="Calibri" w:cs="Arial"/>
              <w:bCs/>
              <w:szCs w:val="24"/>
            </w:rPr>
            <w:t xml:space="preserve"> eine gewisse Hektik.</w:t>
          </w:r>
          <w:r w:rsidR="00213910" w:rsidRPr="00564D7C">
            <w:rPr>
              <w:rFonts w:ascii="Calibri" w:eastAsiaTheme="majorEastAsia" w:hAnsi="Calibri" w:cs="Arial"/>
              <w:bCs/>
              <w:szCs w:val="24"/>
            </w:rPr>
            <w:t xml:space="preserve"> Die Leitung</w:t>
          </w:r>
          <w:r w:rsidR="00353895" w:rsidRPr="00564D7C">
            <w:rPr>
              <w:rFonts w:ascii="Calibri" w:eastAsiaTheme="majorEastAsia" w:hAnsi="Calibri" w:cs="Arial"/>
              <w:bCs/>
              <w:szCs w:val="24"/>
            </w:rPr>
            <w:t xml:space="preserve"> soll </w:t>
          </w:r>
          <w:r w:rsidR="00213910" w:rsidRPr="00564D7C">
            <w:rPr>
              <w:rFonts w:ascii="Calibri" w:eastAsiaTheme="majorEastAsia" w:hAnsi="Calibri" w:cs="Arial"/>
              <w:bCs/>
              <w:szCs w:val="24"/>
            </w:rPr>
            <w:t>mittels</w:t>
          </w:r>
          <w:r w:rsidR="00353895" w:rsidRPr="00564D7C">
            <w:rPr>
              <w:rFonts w:ascii="Calibri" w:eastAsiaTheme="majorEastAsia" w:hAnsi="Calibri" w:cs="Arial"/>
              <w:bCs/>
              <w:szCs w:val="24"/>
            </w:rPr>
            <w:t xml:space="preserve"> Pflügen und eine</w:t>
          </w:r>
          <w:r w:rsidR="00213910" w:rsidRPr="00564D7C">
            <w:rPr>
              <w:rFonts w:ascii="Calibri" w:eastAsiaTheme="majorEastAsia" w:hAnsi="Calibri" w:cs="Arial"/>
              <w:bCs/>
              <w:szCs w:val="24"/>
            </w:rPr>
            <w:t>r</w:t>
          </w:r>
          <w:r w:rsidR="00353895" w:rsidRPr="00564D7C">
            <w:rPr>
              <w:rFonts w:ascii="Calibri" w:eastAsiaTheme="majorEastAsia" w:hAnsi="Calibri" w:cs="Arial"/>
              <w:bCs/>
              <w:szCs w:val="24"/>
            </w:rPr>
            <w:t xml:space="preserve"> Bohrung von der Grossmatt bis in den Unterblindenbach </w:t>
          </w:r>
          <w:r w:rsidR="00213910" w:rsidRPr="00564D7C">
            <w:rPr>
              <w:rFonts w:ascii="Calibri" w:eastAsiaTheme="majorEastAsia" w:hAnsi="Calibri" w:cs="Arial"/>
              <w:bCs/>
              <w:szCs w:val="24"/>
            </w:rPr>
            <w:t>eingesetzt werden</w:t>
          </w:r>
          <w:r w:rsidR="00353895" w:rsidRPr="00564D7C">
            <w:rPr>
              <w:rFonts w:ascii="Calibri" w:eastAsiaTheme="majorEastAsia" w:hAnsi="Calibri" w:cs="Arial"/>
              <w:bCs/>
              <w:szCs w:val="24"/>
            </w:rPr>
            <w:t xml:space="preserve">. </w:t>
          </w:r>
          <w:r w:rsidR="00CA0B02" w:rsidRPr="00564D7C">
            <w:rPr>
              <w:rFonts w:ascii="Calibri" w:eastAsiaTheme="majorEastAsia" w:hAnsi="Calibri" w:cs="Arial"/>
              <w:bCs/>
              <w:szCs w:val="24"/>
            </w:rPr>
            <w:t xml:space="preserve">Der </w:t>
          </w:r>
          <w:r w:rsidR="00213910" w:rsidRPr="00564D7C">
            <w:rPr>
              <w:rFonts w:ascii="Calibri" w:eastAsiaTheme="majorEastAsia" w:hAnsi="Calibri" w:cs="Arial"/>
              <w:bCs/>
              <w:szCs w:val="24"/>
            </w:rPr>
            <w:t xml:space="preserve">Baustart resp. </w:t>
          </w:r>
          <w:bookmarkStart w:id="30" w:name="_Hlk183781352"/>
          <w:r w:rsidR="00CC7F93">
            <w:rPr>
              <w:rFonts w:ascii="Calibri" w:eastAsiaTheme="majorEastAsia" w:hAnsi="Calibri" w:cs="Arial"/>
              <w:bCs/>
              <w:szCs w:val="24"/>
            </w:rPr>
            <w:t>Umsetzungszeitpunkt</w:t>
          </w:r>
          <w:r w:rsidR="00CA0B02" w:rsidRPr="00564D7C">
            <w:rPr>
              <w:rFonts w:ascii="Calibri" w:eastAsiaTheme="majorEastAsia" w:hAnsi="Calibri" w:cs="Arial"/>
              <w:bCs/>
              <w:szCs w:val="24"/>
            </w:rPr>
            <w:t xml:space="preserve"> </w:t>
          </w:r>
          <w:bookmarkEnd w:id="30"/>
          <w:r w:rsidR="00CA0B02" w:rsidRPr="00564D7C">
            <w:rPr>
              <w:rFonts w:ascii="Calibri" w:eastAsiaTheme="majorEastAsia" w:hAnsi="Calibri" w:cs="Arial"/>
              <w:bCs/>
              <w:szCs w:val="24"/>
            </w:rPr>
            <w:t xml:space="preserve">hängt vom Unternehmer </w:t>
          </w:r>
          <w:r w:rsidR="00213910" w:rsidRPr="00564D7C">
            <w:rPr>
              <w:rFonts w:ascii="Calibri" w:eastAsiaTheme="majorEastAsia" w:hAnsi="Calibri" w:cs="Arial"/>
              <w:bCs/>
              <w:szCs w:val="24"/>
            </w:rPr>
            <w:t>ab</w:t>
          </w:r>
          <w:r w:rsidR="00CA0B02" w:rsidRPr="00564D7C">
            <w:rPr>
              <w:rFonts w:ascii="Calibri" w:eastAsiaTheme="majorEastAsia" w:hAnsi="Calibri" w:cs="Arial"/>
              <w:bCs/>
              <w:szCs w:val="24"/>
            </w:rPr>
            <w:t xml:space="preserve"> (Einpflügen). </w:t>
          </w:r>
        </w:p>
        <w:p w:rsidR="005464AA" w:rsidRPr="00564D7C" w:rsidRDefault="005464AA" w:rsidP="00982C1D">
          <w:pPr>
            <w:jc w:val="both"/>
            <w:rPr>
              <w:rFonts w:ascii="Calibri" w:eastAsiaTheme="majorEastAsia" w:hAnsi="Calibri" w:cs="Arial"/>
              <w:b/>
              <w:bCs/>
              <w:szCs w:val="24"/>
            </w:rPr>
          </w:pPr>
        </w:p>
        <w:p w:rsidR="005464AA" w:rsidRPr="00564D7C" w:rsidRDefault="005464AA" w:rsidP="00982C1D">
          <w:pPr>
            <w:jc w:val="both"/>
            <w:rPr>
              <w:rFonts w:ascii="Calibri" w:eastAsiaTheme="majorEastAsia" w:hAnsi="Calibri" w:cs="Arial"/>
              <w:b/>
              <w:bCs/>
              <w:szCs w:val="24"/>
            </w:rPr>
          </w:pPr>
        </w:p>
        <w:p w:rsidR="005464AA" w:rsidRPr="00564D7C" w:rsidRDefault="00C614ED" w:rsidP="00982C1D">
          <w:pPr>
            <w:jc w:val="both"/>
            <w:rPr>
              <w:rFonts w:ascii="Calibri" w:eastAsiaTheme="majorEastAsia" w:hAnsi="Calibri" w:cs="Arial"/>
              <w:b/>
              <w:bCs/>
              <w:szCs w:val="24"/>
            </w:rPr>
          </w:pPr>
          <w:r w:rsidRPr="00564D7C">
            <w:rPr>
              <w:rFonts w:ascii="Calibri" w:eastAsiaTheme="majorEastAsia" w:hAnsi="Calibri" w:cs="Arial"/>
              <w:b/>
              <w:bCs/>
              <w:szCs w:val="24"/>
            </w:rPr>
            <w:t>Teilersatz Leitungsnetz Schachenstrasse – Peter Berger</w:t>
          </w:r>
        </w:p>
        <w:p w:rsidR="005464AA"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Das</w:t>
          </w:r>
          <w:r w:rsidR="00AC277C" w:rsidRPr="00564D7C">
            <w:rPr>
              <w:rFonts w:ascii="Calibri" w:eastAsiaTheme="majorEastAsia" w:hAnsi="Calibri" w:cs="Arial"/>
              <w:bCs/>
              <w:szCs w:val="24"/>
            </w:rPr>
            <w:t xml:space="preserve"> Grossmattprojekt</w:t>
          </w:r>
          <w:r w:rsidRPr="00564D7C">
            <w:rPr>
              <w:rFonts w:ascii="Calibri" w:eastAsiaTheme="majorEastAsia" w:hAnsi="Calibri" w:cs="Arial"/>
              <w:bCs/>
              <w:szCs w:val="24"/>
            </w:rPr>
            <w:t xml:space="preserve"> hat den </w:t>
          </w:r>
          <w:r w:rsidR="00AC277C" w:rsidRPr="00564D7C">
            <w:rPr>
              <w:rFonts w:ascii="Calibri" w:eastAsiaTheme="majorEastAsia" w:hAnsi="Calibri" w:cs="Arial"/>
              <w:bCs/>
              <w:szCs w:val="24"/>
            </w:rPr>
            <w:t xml:space="preserve">Teilersatz </w:t>
          </w:r>
          <w:r w:rsidRPr="00564D7C">
            <w:rPr>
              <w:rFonts w:ascii="Calibri" w:eastAsiaTheme="majorEastAsia" w:hAnsi="Calibri" w:cs="Arial"/>
              <w:bCs/>
              <w:szCs w:val="24"/>
            </w:rPr>
            <w:t>des Leitungsnetzes</w:t>
          </w:r>
          <w:r w:rsidR="00AC277C" w:rsidRPr="00564D7C">
            <w:rPr>
              <w:rFonts w:ascii="Calibri" w:eastAsiaTheme="majorEastAsia" w:hAnsi="Calibri" w:cs="Arial"/>
              <w:bCs/>
              <w:szCs w:val="24"/>
            </w:rPr>
            <w:t xml:space="preserve"> </w:t>
          </w:r>
          <w:r w:rsidRPr="00564D7C">
            <w:rPr>
              <w:rFonts w:ascii="Calibri" w:eastAsiaTheme="majorEastAsia" w:hAnsi="Calibri" w:cs="Arial"/>
              <w:bCs/>
              <w:szCs w:val="24"/>
            </w:rPr>
            <w:t xml:space="preserve">an der Schachenstrasse angestossen. </w:t>
          </w:r>
          <w:r w:rsidR="00AC277C" w:rsidRPr="00564D7C">
            <w:rPr>
              <w:rFonts w:ascii="Calibri" w:eastAsiaTheme="majorEastAsia" w:hAnsi="Calibri" w:cs="Arial"/>
              <w:bCs/>
              <w:szCs w:val="24"/>
            </w:rPr>
            <w:t>Teilweise liegen die Leitungen (</w:t>
          </w:r>
          <w:r w:rsidRPr="00564D7C">
            <w:rPr>
              <w:rFonts w:ascii="Calibri" w:eastAsiaTheme="majorEastAsia" w:hAnsi="Calibri" w:cs="Arial"/>
              <w:bCs/>
              <w:szCs w:val="24"/>
            </w:rPr>
            <w:t>einige verrostete oder Eternitleitungen</w:t>
          </w:r>
          <w:r w:rsidR="00AC277C" w:rsidRPr="00564D7C">
            <w:rPr>
              <w:rFonts w:ascii="Calibri" w:eastAsiaTheme="majorEastAsia" w:hAnsi="Calibri" w:cs="Arial"/>
              <w:bCs/>
              <w:szCs w:val="24"/>
            </w:rPr>
            <w:t xml:space="preserve">) sogar im Bach. Es bestehen im Gebiet Schachen lediglich 4 Bar. In diesem Jahr wurde die Planung </w:t>
          </w:r>
          <w:r w:rsidR="00CC7F93">
            <w:rPr>
              <w:rFonts w:ascii="Calibri" w:eastAsiaTheme="majorEastAsia" w:hAnsi="Calibri" w:cs="Arial"/>
              <w:bCs/>
              <w:szCs w:val="24"/>
            </w:rPr>
            <w:t>an die</w:t>
          </w:r>
          <w:r w:rsidR="00AC277C" w:rsidRPr="00564D7C">
            <w:rPr>
              <w:rFonts w:ascii="Calibri" w:eastAsiaTheme="majorEastAsia" w:hAnsi="Calibri" w:cs="Arial"/>
              <w:bCs/>
              <w:szCs w:val="24"/>
            </w:rPr>
            <w:t xml:space="preserve"> </w:t>
          </w:r>
          <w:r w:rsidR="00806BAF" w:rsidRPr="00564D7C">
            <w:rPr>
              <w:rFonts w:ascii="Calibri" w:eastAsiaTheme="majorEastAsia" w:hAnsi="Calibri" w:cs="Arial"/>
              <w:bCs/>
              <w:szCs w:val="24"/>
            </w:rPr>
            <w:t xml:space="preserve">ehemals </w:t>
          </w:r>
          <w:r w:rsidR="00AC277C" w:rsidRPr="00564D7C">
            <w:rPr>
              <w:rFonts w:ascii="Calibri" w:eastAsiaTheme="majorEastAsia" w:hAnsi="Calibri" w:cs="Arial"/>
              <w:bCs/>
              <w:szCs w:val="24"/>
            </w:rPr>
            <w:t>Ruefer Ingenieure AG (heute Infragon AG</w:t>
          </w:r>
          <w:r w:rsidR="00806BAF" w:rsidRPr="00564D7C">
            <w:rPr>
              <w:rFonts w:ascii="Calibri" w:eastAsiaTheme="majorEastAsia" w:hAnsi="Calibri" w:cs="Arial"/>
              <w:bCs/>
              <w:szCs w:val="24"/>
            </w:rPr>
            <w:t>)</w:t>
          </w:r>
          <w:r w:rsidR="00AC277C" w:rsidRPr="00564D7C">
            <w:rPr>
              <w:rFonts w:ascii="Calibri" w:eastAsiaTheme="majorEastAsia" w:hAnsi="Calibri" w:cs="Arial"/>
              <w:bCs/>
              <w:szCs w:val="24"/>
            </w:rPr>
            <w:t xml:space="preserve"> vergeben. Später soll eine Ringleitung zur Grossmatt erstellt werden. Die </w:t>
          </w:r>
          <w:r w:rsidR="001B7638" w:rsidRPr="00564D7C">
            <w:rPr>
              <w:rFonts w:ascii="Calibri" w:eastAsiaTheme="majorEastAsia" w:hAnsi="Calibri" w:cs="Arial"/>
              <w:bCs/>
              <w:szCs w:val="24"/>
            </w:rPr>
            <w:t>Gewährleistung</w:t>
          </w:r>
          <w:r w:rsidR="00AC277C" w:rsidRPr="00564D7C">
            <w:rPr>
              <w:rFonts w:ascii="Calibri" w:eastAsiaTheme="majorEastAsia" w:hAnsi="Calibri" w:cs="Arial"/>
              <w:bCs/>
              <w:szCs w:val="24"/>
            </w:rPr>
            <w:t xml:space="preserve"> </w:t>
          </w:r>
          <w:r w:rsidR="001B7638" w:rsidRPr="00564D7C">
            <w:rPr>
              <w:rFonts w:ascii="Calibri" w:eastAsiaTheme="majorEastAsia" w:hAnsi="Calibri" w:cs="Arial"/>
              <w:bCs/>
              <w:szCs w:val="24"/>
            </w:rPr>
            <w:t>der W</w:t>
          </w:r>
          <w:r w:rsidR="00CC7F93">
            <w:rPr>
              <w:rFonts w:ascii="Calibri" w:eastAsiaTheme="majorEastAsia" w:hAnsi="Calibri" w:cs="Arial"/>
              <w:bCs/>
              <w:szCs w:val="24"/>
            </w:rPr>
            <w:t>a</w:t>
          </w:r>
          <w:r w:rsidR="001B7638" w:rsidRPr="00564D7C">
            <w:rPr>
              <w:rFonts w:ascii="Calibri" w:eastAsiaTheme="majorEastAsia" w:hAnsi="Calibri" w:cs="Arial"/>
              <w:bCs/>
              <w:szCs w:val="24"/>
            </w:rPr>
            <w:t>sserversorgung</w:t>
          </w:r>
          <w:r w:rsidR="00AC277C" w:rsidRPr="00564D7C">
            <w:rPr>
              <w:rFonts w:ascii="Calibri" w:eastAsiaTheme="majorEastAsia" w:hAnsi="Calibri" w:cs="Arial"/>
              <w:bCs/>
              <w:szCs w:val="24"/>
            </w:rPr>
            <w:t xml:space="preserve"> kann somit </w:t>
          </w:r>
          <w:r w:rsidR="00CC7F93">
            <w:rPr>
              <w:rFonts w:ascii="Calibri" w:eastAsiaTheme="majorEastAsia" w:hAnsi="Calibri" w:cs="Arial"/>
              <w:bCs/>
              <w:szCs w:val="24"/>
            </w:rPr>
            <w:t>sichergestellt</w:t>
          </w:r>
          <w:r w:rsidR="00AC277C" w:rsidRPr="00564D7C">
            <w:rPr>
              <w:rFonts w:ascii="Calibri" w:eastAsiaTheme="majorEastAsia" w:hAnsi="Calibri" w:cs="Arial"/>
              <w:bCs/>
              <w:szCs w:val="24"/>
            </w:rPr>
            <w:t xml:space="preserve"> werden. </w:t>
          </w:r>
        </w:p>
        <w:p w:rsidR="00835E2E" w:rsidRPr="00564D7C" w:rsidRDefault="00835E2E" w:rsidP="00982C1D">
          <w:pPr>
            <w:jc w:val="both"/>
            <w:rPr>
              <w:rFonts w:ascii="Calibri" w:eastAsiaTheme="majorEastAsia" w:hAnsi="Calibri" w:cs="Arial"/>
              <w:bCs/>
              <w:szCs w:val="24"/>
            </w:rPr>
          </w:pPr>
        </w:p>
        <w:p w:rsidR="00835E2E" w:rsidRPr="00564D7C" w:rsidRDefault="00835E2E" w:rsidP="00982C1D">
          <w:pPr>
            <w:jc w:val="both"/>
            <w:rPr>
              <w:rFonts w:ascii="Calibri" w:eastAsiaTheme="majorEastAsia" w:hAnsi="Calibri" w:cs="Arial"/>
              <w:bCs/>
              <w:szCs w:val="24"/>
            </w:rPr>
          </w:pPr>
        </w:p>
        <w:p w:rsidR="00835E2E" w:rsidRPr="00564D7C" w:rsidRDefault="00C614ED" w:rsidP="00982C1D">
          <w:pPr>
            <w:jc w:val="both"/>
            <w:rPr>
              <w:rFonts w:ascii="Calibri" w:eastAsiaTheme="majorEastAsia" w:hAnsi="Calibri" w:cs="Arial"/>
              <w:b/>
              <w:bCs/>
              <w:szCs w:val="24"/>
            </w:rPr>
          </w:pPr>
          <w:r w:rsidRPr="00564D7C">
            <w:rPr>
              <w:rFonts w:ascii="Calibri" w:eastAsiaTheme="majorEastAsia" w:hAnsi="Calibri" w:cs="Arial"/>
              <w:b/>
              <w:bCs/>
              <w:szCs w:val="24"/>
            </w:rPr>
            <w:t>Kanalisation Strickgraben – Peter Berger</w:t>
          </w:r>
        </w:p>
        <w:p w:rsidR="00835E2E"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Ein Hauptteil der Liegenschaften</w:t>
          </w:r>
          <w:r w:rsidR="001B7638" w:rsidRPr="00564D7C">
            <w:rPr>
              <w:rFonts w:ascii="Calibri" w:eastAsiaTheme="majorEastAsia" w:hAnsi="Calibri" w:cs="Arial"/>
              <w:bCs/>
              <w:szCs w:val="24"/>
            </w:rPr>
            <w:t xml:space="preserve"> im ganzen Gemeindegebiet</w:t>
          </w:r>
          <w:r w:rsidRPr="00564D7C">
            <w:rPr>
              <w:rFonts w:ascii="Calibri" w:eastAsiaTheme="majorEastAsia" w:hAnsi="Calibri" w:cs="Arial"/>
              <w:bCs/>
              <w:szCs w:val="24"/>
            </w:rPr>
            <w:t xml:space="preserve"> ist der Kanalisation angeschlossen. Beim Projekt Strickgraben (10 Wohnhäuser im Gebiet Marlenberg, Fellbach, Birkhalde etc.) werden </w:t>
          </w:r>
          <w:r w:rsidR="001B7638" w:rsidRPr="00564D7C">
            <w:rPr>
              <w:rFonts w:ascii="Calibri" w:eastAsiaTheme="majorEastAsia" w:hAnsi="Calibri" w:cs="Arial"/>
              <w:bCs/>
              <w:szCs w:val="24"/>
            </w:rPr>
            <w:t>nun noch in einem wohl letzten derartigen Projekt weitere Gebäude</w:t>
          </w:r>
          <w:r w:rsidRPr="00564D7C">
            <w:rPr>
              <w:rFonts w:ascii="Calibri" w:eastAsiaTheme="majorEastAsia" w:hAnsi="Calibri" w:cs="Arial"/>
              <w:bCs/>
              <w:szCs w:val="24"/>
            </w:rPr>
            <w:t xml:space="preserve"> angeschlossen. Der Baustart ist vor zwei Wochen erfolgt. Ein Grossteil </w:t>
          </w:r>
          <w:r w:rsidR="001B7638" w:rsidRPr="00564D7C">
            <w:rPr>
              <w:rFonts w:ascii="Calibri" w:eastAsiaTheme="majorEastAsia" w:hAnsi="Calibri" w:cs="Arial"/>
              <w:bCs/>
              <w:szCs w:val="24"/>
            </w:rPr>
            <w:t xml:space="preserve">der Leitung </w:t>
          </w:r>
          <w:r w:rsidRPr="00564D7C">
            <w:rPr>
              <w:rFonts w:ascii="Calibri" w:eastAsiaTheme="majorEastAsia" w:hAnsi="Calibri" w:cs="Arial"/>
              <w:bCs/>
              <w:szCs w:val="24"/>
            </w:rPr>
            <w:t xml:space="preserve">wird eingepflügt, </w:t>
          </w:r>
          <w:r w:rsidR="001B7638" w:rsidRPr="00564D7C">
            <w:rPr>
              <w:rFonts w:ascii="Calibri" w:eastAsiaTheme="majorEastAsia" w:hAnsi="Calibri" w:cs="Arial"/>
              <w:bCs/>
              <w:szCs w:val="24"/>
            </w:rPr>
            <w:t>dieses Vorgehen ist weniger stark</w:t>
          </w:r>
          <w:r w:rsidRPr="00564D7C">
            <w:rPr>
              <w:rFonts w:ascii="Calibri" w:eastAsiaTheme="majorEastAsia" w:hAnsi="Calibri" w:cs="Arial"/>
              <w:bCs/>
              <w:szCs w:val="24"/>
            </w:rPr>
            <w:t xml:space="preserve"> wetterabhängig. Bis zum nächsten Frühling können die Arbeiten wohl abgeschlossen werden. </w:t>
          </w:r>
        </w:p>
        <w:p w:rsidR="00835E2E" w:rsidRPr="00564D7C" w:rsidRDefault="00835E2E" w:rsidP="00982C1D">
          <w:pPr>
            <w:jc w:val="both"/>
            <w:rPr>
              <w:rFonts w:ascii="Calibri" w:eastAsiaTheme="majorEastAsia" w:hAnsi="Calibri" w:cs="Arial"/>
              <w:bCs/>
              <w:szCs w:val="24"/>
            </w:rPr>
          </w:pPr>
        </w:p>
        <w:p w:rsidR="005464AA" w:rsidRPr="00564D7C" w:rsidRDefault="005464AA" w:rsidP="00982C1D">
          <w:pPr>
            <w:jc w:val="both"/>
            <w:rPr>
              <w:rFonts w:ascii="Calibri" w:eastAsiaTheme="majorEastAsia" w:hAnsi="Calibri" w:cs="Arial"/>
              <w:b/>
              <w:bCs/>
              <w:szCs w:val="24"/>
            </w:rPr>
          </w:pPr>
        </w:p>
        <w:p w:rsidR="005464AA" w:rsidRPr="00564D7C" w:rsidRDefault="00C614ED" w:rsidP="00982C1D">
          <w:pPr>
            <w:jc w:val="both"/>
            <w:rPr>
              <w:rFonts w:ascii="Calibri" w:eastAsiaTheme="majorEastAsia" w:hAnsi="Calibri" w:cs="Arial"/>
              <w:b/>
              <w:bCs/>
              <w:szCs w:val="24"/>
            </w:rPr>
          </w:pPr>
          <w:r w:rsidRPr="00564D7C">
            <w:rPr>
              <w:rFonts w:ascii="Calibri" w:eastAsiaTheme="majorEastAsia" w:hAnsi="Calibri" w:cs="Arial"/>
              <w:b/>
              <w:bCs/>
              <w:szCs w:val="24"/>
            </w:rPr>
            <w:t>Sanierung Schulhaus Than – Thomas Zaugg</w:t>
          </w:r>
        </w:p>
        <w:p w:rsidR="005464AA"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 xml:space="preserve">Nachdem ein Architekturteam zur Projektausarbeitung beauftragt worden ist, soll </w:t>
          </w:r>
          <w:r w:rsidR="00E746F1" w:rsidRPr="00564D7C">
            <w:rPr>
              <w:rFonts w:ascii="Calibri" w:eastAsiaTheme="majorEastAsia" w:hAnsi="Calibri" w:cs="Arial"/>
              <w:bCs/>
              <w:szCs w:val="24"/>
            </w:rPr>
            <w:t xml:space="preserve">nun </w:t>
          </w:r>
          <w:r w:rsidRPr="00564D7C">
            <w:rPr>
              <w:rFonts w:ascii="Calibri" w:eastAsiaTheme="majorEastAsia" w:hAnsi="Calibri" w:cs="Arial"/>
              <w:bCs/>
              <w:szCs w:val="24"/>
            </w:rPr>
            <w:t xml:space="preserve">das Vorprojekt ausgearbeitet werden. </w:t>
          </w:r>
          <w:r w:rsidR="006F2C27" w:rsidRPr="00564D7C">
            <w:rPr>
              <w:rFonts w:ascii="Calibri" w:eastAsiaTheme="majorEastAsia" w:hAnsi="Calibri" w:cs="Arial"/>
              <w:bCs/>
              <w:szCs w:val="24"/>
            </w:rPr>
            <w:t>Das Projekt wird ferner durch eine Baukommission begleitet</w:t>
          </w:r>
          <w:r w:rsidRPr="00564D7C">
            <w:rPr>
              <w:rFonts w:ascii="Calibri" w:eastAsiaTheme="majorEastAsia" w:hAnsi="Calibri" w:cs="Arial"/>
              <w:bCs/>
              <w:szCs w:val="24"/>
            </w:rPr>
            <w:t xml:space="preserve">. Bis im Februar 2025 soll </w:t>
          </w:r>
          <w:r w:rsidR="0021077B" w:rsidRPr="00564D7C">
            <w:rPr>
              <w:rFonts w:ascii="Calibri" w:eastAsiaTheme="majorEastAsia" w:hAnsi="Calibri" w:cs="Arial"/>
              <w:bCs/>
              <w:szCs w:val="24"/>
            </w:rPr>
            <w:t>das Vorprojekt</w:t>
          </w:r>
          <w:r w:rsidRPr="00564D7C">
            <w:rPr>
              <w:rFonts w:ascii="Calibri" w:eastAsiaTheme="majorEastAsia" w:hAnsi="Calibri" w:cs="Arial"/>
              <w:bCs/>
              <w:szCs w:val="24"/>
            </w:rPr>
            <w:t xml:space="preserve"> abgeschlossen sein. </w:t>
          </w:r>
          <w:r w:rsidR="0000621F" w:rsidRPr="00564D7C">
            <w:rPr>
              <w:rFonts w:ascii="Calibri" w:eastAsiaTheme="majorEastAsia" w:hAnsi="Calibri" w:cs="Arial"/>
              <w:bCs/>
              <w:szCs w:val="24"/>
            </w:rPr>
            <w:t>An dieser Stelle werden einige Fotos d</w:t>
          </w:r>
          <w:r w:rsidR="0021077B" w:rsidRPr="00564D7C">
            <w:rPr>
              <w:rFonts w:ascii="Calibri" w:eastAsiaTheme="majorEastAsia" w:hAnsi="Calibri" w:cs="Arial"/>
              <w:bCs/>
              <w:szCs w:val="24"/>
            </w:rPr>
            <w:t xml:space="preserve">er geplanten Sanierung </w:t>
          </w:r>
          <w:r w:rsidR="0000621F" w:rsidRPr="00564D7C">
            <w:rPr>
              <w:rFonts w:ascii="Calibri" w:eastAsiaTheme="majorEastAsia" w:hAnsi="Calibri" w:cs="Arial"/>
              <w:bCs/>
              <w:szCs w:val="24"/>
            </w:rPr>
            <w:t xml:space="preserve">aufgezeigt. </w:t>
          </w:r>
          <w:r w:rsidR="0027392A" w:rsidRPr="00564D7C">
            <w:rPr>
              <w:rFonts w:ascii="Calibri" w:eastAsiaTheme="majorEastAsia" w:hAnsi="Calibri" w:cs="Arial"/>
              <w:bCs/>
              <w:szCs w:val="24"/>
            </w:rPr>
            <w:t xml:space="preserve">Die Parkplatzsituation soll verbessert </w:t>
          </w:r>
          <w:r w:rsidR="00B62F8B">
            <w:rPr>
              <w:rFonts w:ascii="Calibri" w:eastAsiaTheme="majorEastAsia" w:hAnsi="Calibri" w:cs="Arial"/>
              <w:bCs/>
              <w:szCs w:val="24"/>
            </w:rPr>
            <w:t xml:space="preserve">werden </w:t>
          </w:r>
          <w:r w:rsidR="0027392A" w:rsidRPr="00564D7C">
            <w:rPr>
              <w:rFonts w:ascii="Calibri" w:eastAsiaTheme="majorEastAsia" w:hAnsi="Calibri" w:cs="Arial"/>
              <w:bCs/>
              <w:szCs w:val="24"/>
            </w:rPr>
            <w:lastRenderedPageBreak/>
            <w:t xml:space="preserve">und mittels einer separaten Zufahrt erfolgen. </w:t>
          </w:r>
          <w:r w:rsidR="0096246E" w:rsidRPr="00564D7C">
            <w:rPr>
              <w:rFonts w:ascii="Calibri" w:eastAsiaTheme="majorEastAsia" w:hAnsi="Calibri" w:cs="Arial"/>
              <w:bCs/>
              <w:szCs w:val="24"/>
            </w:rPr>
            <w:t xml:space="preserve">Der Aussenbereich ändert nicht. Es ist eine Art Pausenhof mit einer Überdachung vorgesehen. </w:t>
          </w:r>
          <w:r w:rsidR="00D07871" w:rsidRPr="00564D7C">
            <w:rPr>
              <w:rFonts w:ascii="Calibri" w:eastAsiaTheme="majorEastAsia" w:hAnsi="Calibri" w:cs="Arial"/>
              <w:bCs/>
              <w:szCs w:val="24"/>
            </w:rPr>
            <w:t xml:space="preserve">Im Erdgeschoss </w:t>
          </w:r>
          <w:r w:rsidR="004062DA" w:rsidRPr="00564D7C">
            <w:rPr>
              <w:rFonts w:ascii="Calibri" w:eastAsiaTheme="majorEastAsia" w:hAnsi="Calibri" w:cs="Arial"/>
              <w:bCs/>
              <w:szCs w:val="24"/>
            </w:rPr>
            <w:t xml:space="preserve">soll eine Aula (im heutigen Pausenhof) </w:t>
          </w:r>
          <w:r w:rsidR="0021077B" w:rsidRPr="00564D7C">
            <w:rPr>
              <w:rFonts w:ascii="Calibri" w:eastAsiaTheme="majorEastAsia" w:hAnsi="Calibri" w:cs="Arial"/>
              <w:bCs/>
              <w:szCs w:val="24"/>
            </w:rPr>
            <w:t>erstellt</w:t>
          </w:r>
          <w:r w:rsidR="004062DA" w:rsidRPr="00564D7C">
            <w:rPr>
              <w:rFonts w:ascii="Calibri" w:eastAsiaTheme="majorEastAsia" w:hAnsi="Calibri" w:cs="Arial"/>
              <w:bCs/>
              <w:szCs w:val="24"/>
            </w:rPr>
            <w:t xml:space="preserve"> werden. Der Vorteil sind die Fluchtwege. Bei mehr als 100 Personen sind zwei Fluchtwege vorgeschrieben. </w:t>
          </w:r>
          <w:r w:rsidR="00E91C08" w:rsidRPr="00564D7C">
            <w:rPr>
              <w:rFonts w:ascii="Calibri" w:eastAsiaTheme="majorEastAsia" w:hAnsi="Calibri" w:cs="Arial"/>
              <w:bCs/>
              <w:szCs w:val="24"/>
            </w:rPr>
            <w:t xml:space="preserve">Im Than/Zollbrück wird es eine zweite Kindergartenklasse benötigen, dieser Platz muss eingeplant werden. </w:t>
          </w:r>
          <w:r w:rsidR="0021077B" w:rsidRPr="00564D7C">
            <w:rPr>
              <w:rFonts w:ascii="Calibri" w:eastAsiaTheme="majorEastAsia" w:hAnsi="Calibri" w:cs="Arial"/>
              <w:bCs/>
              <w:szCs w:val="24"/>
            </w:rPr>
            <w:t xml:space="preserve">Hierbei ist ein </w:t>
          </w:r>
          <w:r w:rsidR="00E91C08" w:rsidRPr="00564D7C">
            <w:rPr>
              <w:rFonts w:ascii="Calibri" w:eastAsiaTheme="majorEastAsia" w:hAnsi="Calibri" w:cs="Arial"/>
              <w:bCs/>
              <w:szCs w:val="24"/>
            </w:rPr>
            <w:t>separate</w:t>
          </w:r>
          <w:r w:rsidR="0021077B" w:rsidRPr="00564D7C">
            <w:rPr>
              <w:rFonts w:ascii="Calibri" w:eastAsiaTheme="majorEastAsia" w:hAnsi="Calibri" w:cs="Arial"/>
              <w:bCs/>
              <w:szCs w:val="24"/>
            </w:rPr>
            <w:t>r</w:t>
          </w:r>
          <w:r w:rsidR="00E91C08" w:rsidRPr="00564D7C">
            <w:rPr>
              <w:rFonts w:ascii="Calibri" w:eastAsiaTheme="majorEastAsia" w:hAnsi="Calibri" w:cs="Arial"/>
              <w:bCs/>
              <w:szCs w:val="24"/>
            </w:rPr>
            <w:t xml:space="preserve"> Eingang </w:t>
          </w:r>
          <w:r w:rsidR="0021077B" w:rsidRPr="00564D7C">
            <w:rPr>
              <w:rFonts w:ascii="Calibri" w:eastAsiaTheme="majorEastAsia" w:hAnsi="Calibri" w:cs="Arial"/>
              <w:bCs/>
              <w:szCs w:val="24"/>
            </w:rPr>
            <w:t>nötig</w:t>
          </w:r>
          <w:r w:rsidR="00E91C08" w:rsidRPr="00564D7C">
            <w:rPr>
              <w:rFonts w:ascii="Calibri" w:eastAsiaTheme="majorEastAsia" w:hAnsi="Calibri" w:cs="Arial"/>
              <w:bCs/>
              <w:szCs w:val="24"/>
            </w:rPr>
            <w:t xml:space="preserve">. </w:t>
          </w:r>
          <w:r w:rsidR="009F65F1" w:rsidRPr="00564D7C">
            <w:rPr>
              <w:rFonts w:ascii="Calibri" w:eastAsiaTheme="majorEastAsia" w:hAnsi="Calibri" w:cs="Arial"/>
              <w:bCs/>
              <w:szCs w:val="24"/>
            </w:rPr>
            <w:t xml:space="preserve">Weiter werden die geplanten Klassenzimmer und Lehrerräume etc. aufgezeigt. </w:t>
          </w:r>
          <w:r w:rsidR="00F75DBF" w:rsidRPr="00564D7C">
            <w:rPr>
              <w:rFonts w:ascii="Calibri" w:eastAsiaTheme="majorEastAsia" w:hAnsi="Calibri" w:cs="Arial"/>
              <w:bCs/>
              <w:szCs w:val="24"/>
            </w:rPr>
            <w:t xml:space="preserve">Im Dachgeschoss befindet sich die Wohnung (Mittagstisch, Tagesschule), dies soll weiterhin an gleicher Stelle eingeplant werden. </w:t>
          </w:r>
          <w:r w:rsidR="00452C32" w:rsidRPr="00564D7C">
            <w:rPr>
              <w:rFonts w:ascii="Calibri" w:eastAsiaTheme="majorEastAsia" w:hAnsi="Calibri" w:cs="Arial"/>
              <w:bCs/>
              <w:szCs w:val="24"/>
            </w:rPr>
            <w:t xml:space="preserve">Im Untergeschoss sind die Räume für technisches und bildnerisches Gestalten vorgesehen. </w:t>
          </w:r>
          <w:r w:rsidR="0021077B" w:rsidRPr="00564D7C">
            <w:rPr>
              <w:rFonts w:ascii="Calibri" w:eastAsiaTheme="majorEastAsia" w:hAnsi="Calibri" w:cs="Arial"/>
              <w:bCs/>
              <w:szCs w:val="24"/>
            </w:rPr>
            <w:t>Ausserhalb des Gebäudes soll ein</w:t>
          </w:r>
          <w:r w:rsidR="00762160" w:rsidRPr="00564D7C">
            <w:rPr>
              <w:rFonts w:ascii="Calibri" w:eastAsiaTheme="majorEastAsia" w:hAnsi="Calibri" w:cs="Arial"/>
              <w:bCs/>
              <w:szCs w:val="24"/>
            </w:rPr>
            <w:t xml:space="preserve"> Lift angebaut werden. </w:t>
          </w:r>
          <w:r w:rsidR="00B47B3B" w:rsidRPr="00564D7C">
            <w:rPr>
              <w:rFonts w:ascii="Calibri" w:eastAsiaTheme="majorEastAsia" w:hAnsi="Calibri" w:cs="Arial"/>
              <w:bCs/>
              <w:szCs w:val="24"/>
            </w:rPr>
            <w:t>Es ist eine komplette Sanierung resp. Aufwertung</w:t>
          </w:r>
          <w:r w:rsidR="0021077B" w:rsidRPr="00564D7C">
            <w:rPr>
              <w:rFonts w:ascii="Calibri" w:eastAsiaTheme="majorEastAsia" w:hAnsi="Calibri" w:cs="Arial"/>
              <w:bCs/>
              <w:szCs w:val="24"/>
            </w:rPr>
            <w:t xml:space="preserve"> mittels</w:t>
          </w:r>
          <w:r w:rsidR="00B47B3B" w:rsidRPr="00564D7C">
            <w:rPr>
              <w:rFonts w:ascii="Calibri" w:eastAsiaTheme="majorEastAsia" w:hAnsi="Calibri" w:cs="Arial"/>
              <w:bCs/>
              <w:szCs w:val="24"/>
            </w:rPr>
            <w:t xml:space="preserve"> Leitungsersatz, Strom, Beleuchtung </w:t>
          </w:r>
          <w:r w:rsidR="0021077B" w:rsidRPr="00564D7C">
            <w:rPr>
              <w:rFonts w:ascii="Calibri" w:eastAsiaTheme="majorEastAsia" w:hAnsi="Calibri" w:cs="Arial"/>
              <w:bCs/>
              <w:szCs w:val="24"/>
            </w:rPr>
            <w:t>angedacht</w:t>
          </w:r>
          <w:r w:rsidR="00B47B3B" w:rsidRPr="00564D7C">
            <w:rPr>
              <w:rFonts w:ascii="Calibri" w:eastAsiaTheme="majorEastAsia" w:hAnsi="Calibri" w:cs="Arial"/>
              <w:bCs/>
              <w:szCs w:val="24"/>
            </w:rPr>
            <w:t>. Auf eine Dachsanierung wird</w:t>
          </w:r>
          <w:r w:rsidR="0021077B" w:rsidRPr="00564D7C">
            <w:rPr>
              <w:rFonts w:ascii="Calibri" w:eastAsiaTheme="majorEastAsia" w:hAnsi="Calibri" w:cs="Arial"/>
              <w:bCs/>
              <w:szCs w:val="24"/>
            </w:rPr>
            <w:t xml:space="preserve"> jedoch</w:t>
          </w:r>
          <w:r w:rsidR="00B47B3B" w:rsidRPr="00564D7C">
            <w:rPr>
              <w:rFonts w:ascii="Calibri" w:eastAsiaTheme="majorEastAsia" w:hAnsi="Calibri" w:cs="Arial"/>
              <w:bCs/>
              <w:szCs w:val="24"/>
            </w:rPr>
            <w:t xml:space="preserve"> verzichtet. Nach </w:t>
          </w:r>
          <w:r w:rsidR="0021077B" w:rsidRPr="00564D7C">
            <w:rPr>
              <w:rFonts w:ascii="Calibri" w:eastAsiaTheme="majorEastAsia" w:hAnsi="Calibri" w:cs="Arial"/>
              <w:bCs/>
              <w:szCs w:val="24"/>
            </w:rPr>
            <w:t>Fertigstellung des</w:t>
          </w:r>
          <w:r w:rsidR="00B47B3B" w:rsidRPr="00564D7C">
            <w:rPr>
              <w:rFonts w:ascii="Calibri" w:eastAsiaTheme="majorEastAsia" w:hAnsi="Calibri" w:cs="Arial"/>
              <w:bCs/>
              <w:szCs w:val="24"/>
            </w:rPr>
            <w:t xml:space="preserve"> Vorprojekt</w:t>
          </w:r>
          <w:r w:rsidR="0021077B" w:rsidRPr="00564D7C">
            <w:rPr>
              <w:rFonts w:ascii="Calibri" w:eastAsiaTheme="majorEastAsia" w:hAnsi="Calibri" w:cs="Arial"/>
              <w:bCs/>
              <w:szCs w:val="24"/>
            </w:rPr>
            <w:t>es</w:t>
          </w:r>
          <w:r w:rsidR="00B47B3B" w:rsidRPr="00564D7C">
            <w:rPr>
              <w:rFonts w:ascii="Calibri" w:eastAsiaTheme="majorEastAsia" w:hAnsi="Calibri" w:cs="Arial"/>
              <w:bCs/>
              <w:szCs w:val="24"/>
            </w:rPr>
            <w:t xml:space="preserve"> </w:t>
          </w:r>
          <w:r w:rsidR="0021077B" w:rsidRPr="00564D7C">
            <w:rPr>
              <w:rFonts w:ascii="Calibri" w:eastAsiaTheme="majorEastAsia" w:hAnsi="Calibri" w:cs="Arial"/>
              <w:bCs/>
              <w:szCs w:val="24"/>
            </w:rPr>
            <w:t>geht es an</w:t>
          </w:r>
          <w:r w:rsidR="00B47B3B" w:rsidRPr="00564D7C">
            <w:rPr>
              <w:rFonts w:ascii="Calibri" w:eastAsiaTheme="majorEastAsia" w:hAnsi="Calibri" w:cs="Arial"/>
              <w:bCs/>
              <w:szCs w:val="24"/>
            </w:rPr>
            <w:t xml:space="preserve"> das Bauprojekt. Bis Ende Mai soll dies </w:t>
          </w:r>
          <w:r w:rsidR="00BB388C" w:rsidRPr="00564D7C">
            <w:rPr>
              <w:rFonts w:ascii="Calibri" w:eastAsiaTheme="majorEastAsia" w:hAnsi="Calibri" w:cs="Arial"/>
              <w:bCs/>
              <w:szCs w:val="24"/>
            </w:rPr>
            <w:t xml:space="preserve">inkl. der Kosten </w:t>
          </w:r>
          <w:r w:rsidR="00B47B3B" w:rsidRPr="00564D7C">
            <w:rPr>
              <w:rFonts w:ascii="Calibri" w:eastAsiaTheme="majorEastAsia" w:hAnsi="Calibri" w:cs="Arial"/>
              <w:bCs/>
              <w:szCs w:val="24"/>
            </w:rPr>
            <w:t xml:space="preserve">dem </w:t>
          </w:r>
          <w:r w:rsidR="001F228F" w:rsidRPr="00564D7C">
            <w:rPr>
              <w:rFonts w:ascii="Calibri" w:eastAsiaTheme="majorEastAsia" w:hAnsi="Calibri" w:cs="Arial"/>
              <w:bCs/>
              <w:szCs w:val="24"/>
            </w:rPr>
            <w:t>Gemeindera</w:t>
          </w:r>
          <w:r w:rsidR="00BB388C" w:rsidRPr="00564D7C">
            <w:rPr>
              <w:rFonts w:ascii="Calibri" w:eastAsiaTheme="majorEastAsia" w:hAnsi="Calibri" w:cs="Arial"/>
              <w:bCs/>
              <w:szCs w:val="24"/>
            </w:rPr>
            <w:t xml:space="preserve">t </w:t>
          </w:r>
          <w:r w:rsidR="00B47B3B" w:rsidRPr="00564D7C">
            <w:rPr>
              <w:rFonts w:ascii="Calibri" w:eastAsiaTheme="majorEastAsia" w:hAnsi="Calibri" w:cs="Arial"/>
              <w:bCs/>
              <w:szCs w:val="24"/>
            </w:rPr>
            <w:t xml:space="preserve">vorgelegt werden. </w:t>
          </w:r>
          <w:r w:rsidR="0021077B" w:rsidRPr="00564D7C">
            <w:rPr>
              <w:rFonts w:ascii="Calibri" w:eastAsiaTheme="majorEastAsia" w:hAnsi="Calibri" w:cs="Arial"/>
              <w:bCs/>
              <w:szCs w:val="24"/>
            </w:rPr>
            <w:t xml:space="preserve">Gemäss Terminplan ist </w:t>
          </w:r>
          <w:r w:rsidR="00B47B3B" w:rsidRPr="00564D7C">
            <w:rPr>
              <w:rFonts w:ascii="Calibri" w:eastAsiaTheme="majorEastAsia" w:hAnsi="Calibri" w:cs="Arial"/>
              <w:bCs/>
              <w:szCs w:val="24"/>
            </w:rPr>
            <w:t xml:space="preserve">am 26. September 2025 </w:t>
          </w:r>
          <w:r w:rsidR="0021077B" w:rsidRPr="00564D7C">
            <w:rPr>
              <w:rFonts w:ascii="Calibri" w:eastAsiaTheme="majorEastAsia" w:hAnsi="Calibri" w:cs="Arial"/>
              <w:bCs/>
              <w:szCs w:val="24"/>
            </w:rPr>
            <w:t>der Kredit</w:t>
          </w:r>
          <w:r w:rsidR="00B47B3B" w:rsidRPr="00564D7C">
            <w:rPr>
              <w:rFonts w:ascii="Calibri" w:eastAsiaTheme="majorEastAsia" w:hAnsi="Calibri" w:cs="Arial"/>
              <w:bCs/>
              <w:szCs w:val="24"/>
            </w:rPr>
            <w:t xml:space="preserve"> anlässlich einer Urnenabstimmung </w:t>
          </w:r>
          <w:r w:rsidR="0021077B" w:rsidRPr="00564D7C">
            <w:rPr>
              <w:rFonts w:ascii="Calibri" w:eastAsiaTheme="majorEastAsia" w:hAnsi="Calibri" w:cs="Arial"/>
              <w:bCs/>
              <w:szCs w:val="24"/>
            </w:rPr>
            <w:t>abzuholen</w:t>
          </w:r>
          <w:r w:rsidR="00B47B3B" w:rsidRPr="00564D7C">
            <w:rPr>
              <w:rFonts w:ascii="Calibri" w:eastAsiaTheme="majorEastAsia" w:hAnsi="Calibri" w:cs="Arial"/>
              <w:bCs/>
              <w:szCs w:val="24"/>
            </w:rPr>
            <w:t xml:space="preserve">. Anschliessend soll per Oktober die Baueingabe erfolgen. Im Sommer 2026 ist der Baustart </w:t>
          </w:r>
          <w:r w:rsidR="0021077B" w:rsidRPr="00564D7C">
            <w:rPr>
              <w:rFonts w:ascii="Calibri" w:eastAsiaTheme="majorEastAsia" w:hAnsi="Calibri" w:cs="Arial"/>
              <w:bCs/>
              <w:szCs w:val="24"/>
            </w:rPr>
            <w:t xml:space="preserve">mit einer Dauer bis in den </w:t>
          </w:r>
          <w:r w:rsidR="00B47B3B" w:rsidRPr="00564D7C">
            <w:rPr>
              <w:rFonts w:ascii="Calibri" w:eastAsiaTheme="majorEastAsia" w:hAnsi="Calibri" w:cs="Arial"/>
              <w:bCs/>
              <w:szCs w:val="24"/>
            </w:rPr>
            <w:t xml:space="preserve">Sommer 2027 (Bezugstermin) </w:t>
          </w:r>
          <w:r w:rsidR="0021077B" w:rsidRPr="00564D7C">
            <w:rPr>
              <w:rFonts w:ascii="Calibri" w:eastAsiaTheme="majorEastAsia" w:hAnsi="Calibri" w:cs="Arial"/>
              <w:bCs/>
              <w:szCs w:val="24"/>
            </w:rPr>
            <w:t>geplant</w:t>
          </w:r>
          <w:r w:rsidR="00B47B3B" w:rsidRPr="00564D7C">
            <w:rPr>
              <w:rFonts w:ascii="Calibri" w:eastAsiaTheme="majorEastAsia" w:hAnsi="Calibri" w:cs="Arial"/>
              <w:bCs/>
              <w:szCs w:val="24"/>
            </w:rPr>
            <w:t xml:space="preserve">. Der Kindergarten bleibt bestehen (während Bauphase). Die </w:t>
          </w:r>
          <w:r w:rsidR="0021077B" w:rsidRPr="00564D7C">
            <w:rPr>
              <w:rFonts w:ascii="Calibri" w:eastAsiaTheme="majorEastAsia" w:hAnsi="Calibri" w:cs="Arial"/>
              <w:bCs/>
              <w:szCs w:val="24"/>
            </w:rPr>
            <w:t xml:space="preserve">Schüler/innen werden während der </w:t>
          </w:r>
          <w:r w:rsidR="002B68F2">
            <w:rPr>
              <w:rFonts w:ascii="Calibri" w:eastAsiaTheme="majorEastAsia" w:hAnsi="Calibri" w:cs="Arial"/>
              <w:bCs/>
              <w:szCs w:val="24"/>
            </w:rPr>
            <w:t>Sanierung</w:t>
          </w:r>
          <w:r w:rsidR="0021077B" w:rsidRPr="00564D7C">
            <w:rPr>
              <w:rFonts w:ascii="Calibri" w:eastAsiaTheme="majorEastAsia" w:hAnsi="Calibri" w:cs="Arial"/>
              <w:bCs/>
              <w:szCs w:val="24"/>
            </w:rPr>
            <w:t xml:space="preserve"> in</w:t>
          </w:r>
          <w:r w:rsidR="00B47B3B" w:rsidRPr="00564D7C">
            <w:rPr>
              <w:rFonts w:ascii="Calibri" w:eastAsiaTheme="majorEastAsia" w:hAnsi="Calibri" w:cs="Arial"/>
              <w:bCs/>
              <w:szCs w:val="24"/>
            </w:rPr>
            <w:t xml:space="preserve"> das alte Sekundarschulgebäude Zollbrück </w:t>
          </w:r>
          <w:r w:rsidR="0021077B" w:rsidRPr="00564D7C">
            <w:rPr>
              <w:rFonts w:ascii="Calibri" w:eastAsiaTheme="majorEastAsia" w:hAnsi="Calibri" w:cs="Arial"/>
              <w:bCs/>
              <w:szCs w:val="24"/>
            </w:rPr>
            <w:t>umziehen.</w:t>
          </w:r>
        </w:p>
        <w:p w:rsidR="005464AA" w:rsidRPr="00564D7C" w:rsidRDefault="005464AA" w:rsidP="00982C1D">
          <w:pPr>
            <w:jc w:val="both"/>
            <w:rPr>
              <w:rFonts w:ascii="Calibri" w:eastAsiaTheme="majorEastAsia" w:hAnsi="Calibri" w:cs="Arial"/>
              <w:b/>
              <w:bCs/>
              <w:szCs w:val="24"/>
            </w:rPr>
          </w:pPr>
        </w:p>
        <w:p w:rsidR="005464AA" w:rsidRPr="00564D7C" w:rsidRDefault="005464AA" w:rsidP="00982C1D">
          <w:pPr>
            <w:jc w:val="both"/>
            <w:rPr>
              <w:rFonts w:ascii="Calibri" w:eastAsiaTheme="majorEastAsia" w:hAnsi="Calibri" w:cs="Arial"/>
              <w:b/>
              <w:bCs/>
              <w:szCs w:val="24"/>
            </w:rPr>
          </w:pPr>
        </w:p>
        <w:p w:rsidR="005464AA" w:rsidRPr="00564D7C" w:rsidRDefault="00C614ED" w:rsidP="00982C1D">
          <w:pPr>
            <w:jc w:val="both"/>
            <w:rPr>
              <w:rFonts w:ascii="Calibri" w:eastAsiaTheme="majorEastAsia" w:hAnsi="Calibri" w:cs="Arial"/>
              <w:b/>
              <w:bCs/>
              <w:szCs w:val="24"/>
            </w:rPr>
          </w:pPr>
          <w:r w:rsidRPr="00564D7C">
            <w:rPr>
              <w:rFonts w:ascii="Calibri" w:eastAsiaTheme="majorEastAsia" w:hAnsi="Calibri" w:cs="Arial"/>
              <w:b/>
              <w:bCs/>
              <w:szCs w:val="24"/>
            </w:rPr>
            <w:t>Umzug Kindergarten Rüderswil – Thomas Zaugg</w:t>
          </w:r>
        </w:p>
        <w:p w:rsidR="005464AA"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 xml:space="preserve">Beim Kindergarten in Rüderswil </w:t>
          </w:r>
          <w:r w:rsidR="00DD2401" w:rsidRPr="00564D7C">
            <w:rPr>
              <w:rFonts w:ascii="Calibri" w:eastAsiaTheme="majorEastAsia" w:hAnsi="Calibri" w:cs="Arial"/>
              <w:bCs/>
              <w:szCs w:val="24"/>
            </w:rPr>
            <w:t xml:space="preserve">handelt </w:t>
          </w:r>
          <w:r w:rsidRPr="00564D7C">
            <w:rPr>
              <w:rFonts w:ascii="Calibri" w:eastAsiaTheme="majorEastAsia" w:hAnsi="Calibri" w:cs="Arial"/>
              <w:bCs/>
              <w:szCs w:val="24"/>
            </w:rPr>
            <w:t xml:space="preserve">es </w:t>
          </w:r>
          <w:r w:rsidR="00DD2401" w:rsidRPr="00564D7C">
            <w:rPr>
              <w:rFonts w:ascii="Calibri" w:eastAsiaTheme="majorEastAsia" w:hAnsi="Calibri" w:cs="Arial"/>
              <w:bCs/>
              <w:szCs w:val="24"/>
            </w:rPr>
            <w:t>sich um eine Liegenschaft, bei welcher</w:t>
          </w:r>
          <w:r w:rsidRPr="00564D7C">
            <w:rPr>
              <w:rFonts w:ascii="Calibri" w:eastAsiaTheme="majorEastAsia" w:hAnsi="Calibri" w:cs="Arial"/>
              <w:bCs/>
              <w:szCs w:val="24"/>
            </w:rPr>
            <w:t xml:space="preserve"> über Jahre</w:t>
          </w:r>
          <w:r w:rsidR="00DD2401" w:rsidRPr="00564D7C">
            <w:rPr>
              <w:rFonts w:ascii="Calibri" w:eastAsiaTheme="majorEastAsia" w:hAnsi="Calibri" w:cs="Arial"/>
              <w:bCs/>
              <w:szCs w:val="24"/>
            </w:rPr>
            <w:t xml:space="preserve"> kein Unterhalt mehr betrieben wurde. Mittlerweile wurde ein Umzug des Kindergarten</w:t>
          </w:r>
          <w:r w:rsidRPr="00564D7C">
            <w:rPr>
              <w:rFonts w:ascii="Calibri" w:eastAsiaTheme="majorEastAsia" w:hAnsi="Calibri" w:cs="Arial"/>
              <w:bCs/>
              <w:szCs w:val="24"/>
            </w:rPr>
            <w:t>s</w:t>
          </w:r>
          <w:r w:rsidR="00DD2401" w:rsidRPr="00564D7C">
            <w:rPr>
              <w:rFonts w:ascii="Calibri" w:eastAsiaTheme="majorEastAsia" w:hAnsi="Calibri" w:cs="Arial"/>
              <w:bCs/>
              <w:szCs w:val="24"/>
            </w:rPr>
            <w:t xml:space="preserve"> beschlossen. </w:t>
          </w:r>
          <w:r w:rsidRPr="00564D7C">
            <w:rPr>
              <w:rFonts w:ascii="Calibri" w:eastAsiaTheme="majorEastAsia" w:hAnsi="Calibri" w:cs="Arial"/>
              <w:bCs/>
              <w:szCs w:val="24"/>
            </w:rPr>
            <w:t>Der neue Standort</w:t>
          </w:r>
          <w:r w:rsidR="00DD2401" w:rsidRPr="00564D7C">
            <w:rPr>
              <w:rFonts w:ascii="Calibri" w:eastAsiaTheme="majorEastAsia" w:hAnsi="Calibri" w:cs="Arial"/>
              <w:bCs/>
              <w:szCs w:val="24"/>
            </w:rPr>
            <w:t xml:space="preserve"> </w:t>
          </w:r>
          <w:r w:rsidRPr="00564D7C">
            <w:rPr>
              <w:rFonts w:ascii="Calibri" w:eastAsiaTheme="majorEastAsia" w:hAnsi="Calibri" w:cs="Arial"/>
              <w:bCs/>
              <w:szCs w:val="24"/>
            </w:rPr>
            <w:t>ist im</w:t>
          </w:r>
          <w:r w:rsidR="00DD2401" w:rsidRPr="00564D7C">
            <w:rPr>
              <w:rFonts w:ascii="Calibri" w:eastAsiaTheme="majorEastAsia" w:hAnsi="Calibri" w:cs="Arial"/>
              <w:bCs/>
              <w:szCs w:val="24"/>
            </w:rPr>
            <w:t xml:space="preserve"> Gemeindehaus (derzeit Oberstufe) </w:t>
          </w:r>
          <w:r w:rsidRPr="00564D7C">
            <w:rPr>
              <w:rFonts w:ascii="Calibri" w:eastAsiaTheme="majorEastAsia" w:hAnsi="Calibri" w:cs="Arial"/>
              <w:bCs/>
              <w:szCs w:val="24"/>
            </w:rPr>
            <w:t>angedacht</w:t>
          </w:r>
          <w:r w:rsidR="00DD2401" w:rsidRPr="00564D7C">
            <w:rPr>
              <w:rFonts w:ascii="Calibri" w:eastAsiaTheme="majorEastAsia" w:hAnsi="Calibri" w:cs="Arial"/>
              <w:bCs/>
              <w:szCs w:val="24"/>
            </w:rPr>
            <w:t xml:space="preserve">. Es benötigt </w:t>
          </w:r>
          <w:r w:rsidRPr="00564D7C">
            <w:rPr>
              <w:rFonts w:ascii="Calibri" w:eastAsiaTheme="majorEastAsia" w:hAnsi="Calibri" w:cs="Arial"/>
              <w:bCs/>
              <w:szCs w:val="24"/>
            </w:rPr>
            <w:t xml:space="preserve">dafür </w:t>
          </w:r>
          <w:r w:rsidR="00DD2401" w:rsidRPr="00564D7C">
            <w:rPr>
              <w:rFonts w:ascii="Calibri" w:eastAsiaTheme="majorEastAsia" w:hAnsi="Calibri" w:cs="Arial"/>
              <w:bCs/>
              <w:szCs w:val="24"/>
            </w:rPr>
            <w:t>einige Arbeiten resp. eine leicht</w:t>
          </w:r>
          <w:r w:rsidR="0067337A">
            <w:rPr>
              <w:rFonts w:ascii="Calibri" w:eastAsiaTheme="majorEastAsia" w:hAnsi="Calibri" w:cs="Arial"/>
              <w:bCs/>
              <w:szCs w:val="24"/>
            </w:rPr>
            <w:t>e</w:t>
          </w:r>
          <w:r w:rsidR="00DD2401" w:rsidRPr="00564D7C">
            <w:rPr>
              <w:rFonts w:ascii="Calibri" w:eastAsiaTheme="majorEastAsia" w:hAnsi="Calibri" w:cs="Arial"/>
              <w:bCs/>
              <w:szCs w:val="24"/>
            </w:rPr>
            <w:t xml:space="preserve"> Sanierung. </w:t>
          </w:r>
          <w:r w:rsidR="0067337A">
            <w:rPr>
              <w:rFonts w:ascii="Calibri" w:eastAsiaTheme="majorEastAsia" w:hAnsi="Calibri" w:cs="Arial"/>
              <w:bCs/>
              <w:szCs w:val="24"/>
            </w:rPr>
            <w:t>Als gedeckter</w:t>
          </w:r>
          <w:r w:rsidR="00DD2401" w:rsidRPr="00564D7C">
            <w:rPr>
              <w:rFonts w:ascii="Calibri" w:eastAsiaTheme="majorEastAsia" w:hAnsi="Calibri" w:cs="Arial"/>
              <w:bCs/>
              <w:szCs w:val="24"/>
            </w:rPr>
            <w:t xml:space="preserve"> Aussenraum </w:t>
          </w:r>
          <w:r w:rsidR="0067337A">
            <w:rPr>
              <w:rFonts w:ascii="Calibri" w:eastAsiaTheme="majorEastAsia" w:hAnsi="Calibri" w:cs="Arial"/>
              <w:bCs/>
              <w:szCs w:val="24"/>
            </w:rPr>
            <w:t>sollen die beiden Balkone</w:t>
          </w:r>
          <w:r w:rsidR="00DD2401" w:rsidRPr="00564D7C">
            <w:rPr>
              <w:rFonts w:ascii="Calibri" w:eastAsiaTheme="majorEastAsia" w:hAnsi="Calibri" w:cs="Arial"/>
              <w:bCs/>
              <w:szCs w:val="24"/>
            </w:rPr>
            <w:t xml:space="preserve"> aufgewertet werden. </w:t>
          </w:r>
          <w:r w:rsidRPr="00564D7C">
            <w:rPr>
              <w:rFonts w:ascii="Calibri" w:eastAsiaTheme="majorEastAsia" w:hAnsi="Calibri" w:cs="Arial"/>
              <w:bCs/>
              <w:szCs w:val="24"/>
            </w:rPr>
            <w:t xml:space="preserve">Ferner soll ein </w:t>
          </w:r>
          <w:r w:rsidR="00DD2401" w:rsidRPr="00564D7C">
            <w:rPr>
              <w:rFonts w:ascii="Calibri" w:eastAsiaTheme="majorEastAsia" w:hAnsi="Calibri" w:cs="Arial"/>
              <w:bCs/>
              <w:szCs w:val="24"/>
            </w:rPr>
            <w:t>Spielplatz</w:t>
          </w:r>
          <w:r w:rsidRPr="00564D7C">
            <w:rPr>
              <w:rFonts w:ascii="Calibri" w:eastAsiaTheme="majorEastAsia" w:hAnsi="Calibri" w:cs="Arial"/>
              <w:bCs/>
              <w:szCs w:val="24"/>
            </w:rPr>
            <w:t xml:space="preserve"> erstellt werden, welcher auch für die Öffentlichkeit zugängig sein soll.</w:t>
          </w:r>
          <w:r w:rsidR="00DD2401" w:rsidRPr="00564D7C">
            <w:rPr>
              <w:rFonts w:ascii="Calibri" w:eastAsiaTheme="majorEastAsia" w:hAnsi="Calibri" w:cs="Arial"/>
              <w:bCs/>
              <w:szCs w:val="24"/>
            </w:rPr>
            <w:t xml:space="preserve"> </w:t>
          </w:r>
          <w:r w:rsidRPr="00564D7C">
            <w:rPr>
              <w:rFonts w:ascii="Calibri" w:eastAsiaTheme="majorEastAsia" w:hAnsi="Calibri" w:cs="Arial"/>
              <w:bCs/>
              <w:szCs w:val="24"/>
            </w:rPr>
            <w:t>Das</w:t>
          </w:r>
          <w:r w:rsidR="00DD2401" w:rsidRPr="00564D7C">
            <w:rPr>
              <w:rFonts w:ascii="Calibri" w:eastAsiaTheme="majorEastAsia" w:hAnsi="Calibri" w:cs="Arial"/>
              <w:bCs/>
              <w:szCs w:val="24"/>
            </w:rPr>
            <w:t xml:space="preserve"> Projekt befindet sich in der Startphase.</w:t>
          </w:r>
        </w:p>
        <w:p w:rsidR="00DD2401" w:rsidRPr="00564D7C" w:rsidRDefault="00DD2401" w:rsidP="00982C1D">
          <w:pPr>
            <w:jc w:val="both"/>
            <w:rPr>
              <w:rFonts w:ascii="Calibri" w:eastAsiaTheme="majorEastAsia" w:hAnsi="Calibri" w:cs="Arial"/>
              <w:bCs/>
              <w:szCs w:val="24"/>
            </w:rPr>
          </w:pPr>
        </w:p>
        <w:p w:rsidR="00DD2401" w:rsidRPr="00564D7C" w:rsidRDefault="00C614ED" w:rsidP="00982C1D">
          <w:pPr>
            <w:jc w:val="both"/>
            <w:rPr>
              <w:rFonts w:ascii="Calibri" w:eastAsiaTheme="majorEastAsia" w:hAnsi="Calibri" w:cs="Arial"/>
              <w:bCs/>
              <w:szCs w:val="24"/>
            </w:rPr>
          </w:pPr>
          <w:r w:rsidRPr="00564D7C">
            <w:rPr>
              <w:rFonts w:ascii="Calibri" w:eastAsiaTheme="majorEastAsia" w:hAnsi="Calibri" w:cs="Arial"/>
              <w:bCs/>
              <w:szCs w:val="24"/>
            </w:rPr>
            <w:t xml:space="preserve">Jürg Fankhauser </w:t>
          </w:r>
          <w:r w:rsidR="004A3FCB" w:rsidRPr="00564D7C">
            <w:rPr>
              <w:rFonts w:ascii="Calibri" w:eastAsiaTheme="majorEastAsia" w:hAnsi="Calibri" w:cs="Arial"/>
              <w:bCs/>
              <w:szCs w:val="24"/>
            </w:rPr>
            <w:t>erkundig sich, ob und w</w:t>
          </w:r>
          <w:r w:rsidRPr="00564D7C">
            <w:rPr>
              <w:rFonts w:ascii="Calibri" w:eastAsiaTheme="majorEastAsia" w:hAnsi="Calibri" w:cs="Arial"/>
              <w:bCs/>
              <w:szCs w:val="24"/>
            </w:rPr>
            <w:t xml:space="preserve">ie die Lehrpersonen im Kindergarten </w:t>
          </w:r>
          <w:r w:rsidR="00564D7C" w:rsidRPr="00564D7C">
            <w:rPr>
              <w:rFonts w:ascii="Calibri" w:eastAsiaTheme="majorEastAsia" w:hAnsi="Calibri" w:cs="Arial"/>
              <w:bCs/>
              <w:szCs w:val="24"/>
            </w:rPr>
            <w:t>in den Prozess mit eingebunden worden sind.</w:t>
          </w:r>
          <w:r w:rsidRPr="00564D7C">
            <w:rPr>
              <w:rFonts w:ascii="Calibri" w:eastAsiaTheme="majorEastAsia" w:hAnsi="Calibri" w:cs="Arial"/>
              <w:bCs/>
              <w:szCs w:val="24"/>
            </w:rPr>
            <w:t xml:space="preserve"> </w:t>
          </w:r>
          <w:r w:rsidR="00564D7C" w:rsidRPr="00564D7C">
            <w:rPr>
              <w:rFonts w:ascii="Calibri" w:eastAsiaTheme="majorEastAsia" w:hAnsi="Calibri" w:cs="Arial"/>
              <w:bCs/>
              <w:szCs w:val="24"/>
            </w:rPr>
            <w:t xml:space="preserve">Er möchte wissen, ob die Lehrpersonen über ein Mitspracherecht verfügen, dies dünkt ihn wichtig. </w:t>
          </w:r>
          <w:r w:rsidR="00E77703" w:rsidRPr="00564D7C">
            <w:rPr>
              <w:rFonts w:ascii="Calibri" w:eastAsiaTheme="majorEastAsia" w:hAnsi="Calibri" w:cs="Arial"/>
              <w:bCs/>
              <w:szCs w:val="24"/>
            </w:rPr>
            <w:t xml:space="preserve">Es handelt sich hierbei </w:t>
          </w:r>
          <w:r w:rsidR="00564D7C" w:rsidRPr="00564D7C">
            <w:rPr>
              <w:rFonts w:ascii="Calibri" w:eastAsiaTheme="majorEastAsia" w:hAnsi="Calibri" w:cs="Arial"/>
              <w:bCs/>
              <w:szCs w:val="24"/>
            </w:rPr>
            <w:t>vor allem auch</w:t>
          </w:r>
          <w:r w:rsidR="00E77703" w:rsidRPr="00564D7C">
            <w:rPr>
              <w:rFonts w:ascii="Calibri" w:eastAsiaTheme="majorEastAsia" w:hAnsi="Calibri" w:cs="Arial"/>
              <w:bCs/>
              <w:szCs w:val="24"/>
            </w:rPr>
            <w:t xml:space="preserve"> um einen emotionalen Faktor. Es </w:t>
          </w:r>
          <w:r w:rsidR="00564D7C" w:rsidRPr="00564D7C">
            <w:rPr>
              <w:rFonts w:ascii="Calibri" w:eastAsiaTheme="majorEastAsia" w:hAnsi="Calibri" w:cs="Arial"/>
              <w:bCs/>
              <w:szCs w:val="24"/>
            </w:rPr>
            <w:t>finden sich</w:t>
          </w:r>
          <w:r w:rsidR="00E77703" w:rsidRPr="00564D7C">
            <w:rPr>
              <w:rFonts w:ascii="Calibri" w:eastAsiaTheme="majorEastAsia" w:hAnsi="Calibri" w:cs="Arial"/>
              <w:bCs/>
              <w:szCs w:val="24"/>
            </w:rPr>
            <w:t xml:space="preserve"> 20 Kinder in einer Klasse. </w:t>
          </w:r>
          <w:r w:rsidR="00564D7C" w:rsidRPr="00564D7C">
            <w:rPr>
              <w:rFonts w:ascii="Calibri" w:eastAsiaTheme="majorEastAsia" w:hAnsi="Calibri" w:cs="Arial"/>
              <w:bCs/>
              <w:szCs w:val="24"/>
            </w:rPr>
            <w:t xml:space="preserve">Der </w:t>
          </w:r>
          <w:r w:rsidR="002B68F2">
            <w:rPr>
              <w:rFonts w:ascii="Calibri" w:eastAsiaTheme="majorEastAsia" w:hAnsi="Calibri" w:cs="Arial"/>
              <w:bCs/>
              <w:szCs w:val="24"/>
            </w:rPr>
            <w:t xml:space="preserve">neue </w:t>
          </w:r>
          <w:r w:rsidR="00564D7C" w:rsidRPr="00564D7C">
            <w:rPr>
              <w:rFonts w:ascii="Calibri" w:eastAsiaTheme="majorEastAsia" w:hAnsi="Calibri" w:cs="Arial"/>
              <w:bCs/>
              <w:szCs w:val="24"/>
            </w:rPr>
            <w:t>Standort im zweiten Stock ist sicher nicht ideal.</w:t>
          </w:r>
        </w:p>
        <w:p w:rsidR="00E77703" w:rsidRPr="005A2760" w:rsidRDefault="00E77703" w:rsidP="00982C1D">
          <w:pPr>
            <w:jc w:val="both"/>
            <w:rPr>
              <w:rFonts w:ascii="Calibri" w:eastAsiaTheme="majorEastAsia" w:hAnsi="Calibri" w:cs="Arial"/>
              <w:bCs/>
              <w:szCs w:val="24"/>
            </w:rPr>
          </w:pPr>
        </w:p>
        <w:p w:rsidR="00E77703" w:rsidRPr="005A2760" w:rsidRDefault="00C614ED" w:rsidP="00982C1D">
          <w:pPr>
            <w:jc w:val="both"/>
            <w:rPr>
              <w:rFonts w:ascii="Calibri" w:eastAsiaTheme="majorEastAsia" w:hAnsi="Calibri" w:cs="Arial"/>
              <w:bCs/>
              <w:szCs w:val="24"/>
            </w:rPr>
          </w:pPr>
          <w:r w:rsidRPr="005A2760">
            <w:rPr>
              <w:rFonts w:ascii="Calibri" w:eastAsiaTheme="majorEastAsia" w:hAnsi="Calibri" w:cs="Arial"/>
              <w:bCs/>
              <w:szCs w:val="24"/>
            </w:rPr>
            <w:t xml:space="preserve">Gemäss Thomas Zaugg haben im Dezember 2023 </w:t>
          </w:r>
          <w:r w:rsidR="005A2760" w:rsidRPr="005A2760">
            <w:rPr>
              <w:rFonts w:ascii="Calibri" w:eastAsiaTheme="majorEastAsia" w:hAnsi="Calibri" w:cs="Arial"/>
              <w:bCs/>
              <w:szCs w:val="24"/>
            </w:rPr>
            <w:t xml:space="preserve">Besichtigungen der Räume durch </w:t>
          </w:r>
          <w:r w:rsidRPr="005A2760">
            <w:rPr>
              <w:rFonts w:ascii="Calibri" w:eastAsiaTheme="majorEastAsia" w:hAnsi="Calibri" w:cs="Arial"/>
              <w:bCs/>
              <w:szCs w:val="24"/>
            </w:rPr>
            <w:t xml:space="preserve">die Lehrpersonen </w:t>
          </w:r>
          <w:r w:rsidR="005A2760" w:rsidRPr="005A2760">
            <w:rPr>
              <w:rFonts w:ascii="Calibri" w:eastAsiaTheme="majorEastAsia" w:hAnsi="Calibri" w:cs="Arial"/>
              <w:bCs/>
              <w:szCs w:val="24"/>
            </w:rPr>
            <w:t>stattgefunden und die Personen haben ihr In</w:t>
          </w:r>
          <w:r w:rsidRPr="005A2760">
            <w:rPr>
              <w:rFonts w:ascii="Calibri" w:eastAsiaTheme="majorEastAsia" w:hAnsi="Calibri" w:cs="Arial"/>
              <w:bCs/>
              <w:szCs w:val="24"/>
            </w:rPr>
            <w:t>teresse bekundet. Es ist ein gedeckter Aussenraum</w:t>
          </w:r>
          <w:r w:rsidR="0067337A">
            <w:rPr>
              <w:rFonts w:ascii="Calibri" w:eastAsiaTheme="majorEastAsia" w:hAnsi="Calibri" w:cs="Arial"/>
              <w:bCs/>
              <w:szCs w:val="24"/>
            </w:rPr>
            <w:t xml:space="preserve"> bei den Balkonen</w:t>
          </w:r>
          <w:r w:rsidRPr="005A2760">
            <w:rPr>
              <w:rFonts w:ascii="Calibri" w:eastAsiaTheme="majorEastAsia" w:hAnsi="Calibri" w:cs="Arial"/>
              <w:bCs/>
              <w:szCs w:val="24"/>
            </w:rPr>
            <w:t xml:space="preserve"> angedacht. </w:t>
          </w:r>
          <w:r w:rsidR="005A2760" w:rsidRPr="005A2760">
            <w:rPr>
              <w:rFonts w:ascii="Calibri" w:eastAsiaTheme="majorEastAsia" w:hAnsi="Calibri" w:cs="Arial"/>
              <w:bCs/>
              <w:szCs w:val="24"/>
            </w:rPr>
            <w:t>Bei der Nutzung des Spielplatzes müssen alle Kindergartenkinder den Weg in Richtung EG auf sich nehmen</w:t>
          </w:r>
          <w:r w:rsidRPr="005A2760">
            <w:rPr>
              <w:rFonts w:ascii="Calibri" w:eastAsiaTheme="majorEastAsia" w:hAnsi="Calibri" w:cs="Arial"/>
              <w:bCs/>
              <w:szCs w:val="24"/>
            </w:rPr>
            <w:t xml:space="preserve">. Die Lehrpersonen können ihre Meinung </w:t>
          </w:r>
          <w:r w:rsidR="005A2760" w:rsidRPr="005A2760">
            <w:rPr>
              <w:rFonts w:ascii="Calibri" w:eastAsiaTheme="majorEastAsia" w:hAnsi="Calibri" w:cs="Arial"/>
              <w:bCs/>
              <w:szCs w:val="24"/>
            </w:rPr>
            <w:t xml:space="preserve">selbstverständlich </w:t>
          </w:r>
          <w:r w:rsidRPr="005A2760">
            <w:rPr>
              <w:rFonts w:ascii="Calibri" w:eastAsiaTheme="majorEastAsia" w:hAnsi="Calibri" w:cs="Arial"/>
              <w:bCs/>
              <w:szCs w:val="24"/>
            </w:rPr>
            <w:t xml:space="preserve">äussern und es werden Anregungen und Wünsche nach </w:t>
          </w:r>
          <w:r w:rsidR="005A2760" w:rsidRPr="005A2760">
            <w:rPr>
              <w:rFonts w:ascii="Calibri" w:eastAsiaTheme="majorEastAsia" w:hAnsi="Calibri" w:cs="Arial"/>
              <w:bCs/>
              <w:szCs w:val="24"/>
            </w:rPr>
            <w:t>Möglichkeit</w:t>
          </w:r>
          <w:r w:rsidRPr="005A2760">
            <w:rPr>
              <w:rFonts w:ascii="Calibri" w:eastAsiaTheme="majorEastAsia" w:hAnsi="Calibri" w:cs="Arial"/>
              <w:bCs/>
              <w:szCs w:val="24"/>
            </w:rPr>
            <w:t xml:space="preserve"> berücksichtigt.</w:t>
          </w:r>
          <w:r w:rsidR="005A2760" w:rsidRPr="005A2760">
            <w:rPr>
              <w:rFonts w:ascii="Calibri" w:eastAsiaTheme="majorEastAsia" w:hAnsi="Calibri" w:cs="Arial"/>
              <w:bCs/>
              <w:szCs w:val="24"/>
            </w:rPr>
            <w:t xml:space="preserve"> Für die </w:t>
          </w:r>
          <w:r w:rsidR="0067337A">
            <w:rPr>
              <w:rFonts w:ascii="Calibri" w:eastAsiaTheme="majorEastAsia" w:hAnsi="Calibri" w:cs="Arial"/>
              <w:bCs/>
              <w:szCs w:val="24"/>
            </w:rPr>
            <w:t>Bedarfsanalyse</w:t>
          </w:r>
          <w:r w:rsidR="005A2760" w:rsidRPr="005A2760">
            <w:rPr>
              <w:rFonts w:ascii="Calibri" w:eastAsiaTheme="majorEastAsia" w:hAnsi="Calibri" w:cs="Arial"/>
              <w:bCs/>
              <w:szCs w:val="24"/>
            </w:rPr>
            <w:t xml:space="preserve"> konnte sich jedoch keine Lehrperson finden. </w:t>
          </w:r>
          <w:r w:rsidRPr="005A2760">
            <w:rPr>
              <w:rFonts w:ascii="Calibri" w:eastAsiaTheme="majorEastAsia" w:hAnsi="Calibri" w:cs="Arial"/>
              <w:bCs/>
              <w:szCs w:val="24"/>
            </w:rPr>
            <w:t>Für den Betrieb</w:t>
          </w:r>
          <w:r w:rsidR="005A2760" w:rsidRPr="005A2760">
            <w:rPr>
              <w:rFonts w:ascii="Calibri" w:eastAsiaTheme="majorEastAsia" w:hAnsi="Calibri" w:cs="Arial"/>
              <w:bCs/>
              <w:szCs w:val="24"/>
            </w:rPr>
            <w:t xml:space="preserve"> an sich</w:t>
          </w:r>
          <w:r w:rsidRPr="005A2760">
            <w:rPr>
              <w:rFonts w:ascii="Calibri" w:eastAsiaTheme="majorEastAsia" w:hAnsi="Calibri" w:cs="Arial"/>
              <w:bCs/>
              <w:szCs w:val="24"/>
            </w:rPr>
            <w:t xml:space="preserve"> (Bürgerbus, Kindergartenbegleitung) </w:t>
          </w:r>
          <w:r w:rsidR="005A2760" w:rsidRPr="005A2760">
            <w:rPr>
              <w:rFonts w:ascii="Calibri" w:eastAsiaTheme="majorEastAsia" w:hAnsi="Calibri" w:cs="Arial"/>
              <w:bCs/>
              <w:szCs w:val="24"/>
            </w:rPr>
            <w:t>wird es eine</w:t>
          </w:r>
          <w:r w:rsidRPr="005A2760">
            <w:rPr>
              <w:rFonts w:ascii="Calibri" w:eastAsiaTheme="majorEastAsia" w:hAnsi="Calibri" w:cs="Arial"/>
              <w:bCs/>
              <w:szCs w:val="24"/>
            </w:rPr>
            <w:t xml:space="preserve"> Verschlankung </w:t>
          </w:r>
          <w:r w:rsidR="005A2760" w:rsidRPr="005A2760">
            <w:rPr>
              <w:rFonts w:ascii="Calibri" w:eastAsiaTheme="majorEastAsia" w:hAnsi="Calibri" w:cs="Arial"/>
              <w:bCs/>
              <w:szCs w:val="24"/>
            </w:rPr>
            <w:t>geben</w:t>
          </w:r>
          <w:r w:rsidRPr="005A2760">
            <w:rPr>
              <w:rFonts w:ascii="Calibri" w:eastAsiaTheme="majorEastAsia" w:hAnsi="Calibri" w:cs="Arial"/>
              <w:bCs/>
              <w:szCs w:val="24"/>
            </w:rPr>
            <w:t xml:space="preserve">. </w:t>
          </w:r>
        </w:p>
        <w:p w:rsidR="00C838FA" w:rsidRPr="005A2760" w:rsidRDefault="00C838FA" w:rsidP="00982C1D">
          <w:pPr>
            <w:jc w:val="both"/>
            <w:rPr>
              <w:rFonts w:ascii="Calibri" w:eastAsiaTheme="majorEastAsia" w:hAnsi="Calibri" w:cs="Arial"/>
              <w:bCs/>
              <w:szCs w:val="24"/>
            </w:rPr>
          </w:pPr>
        </w:p>
        <w:p w:rsidR="00C838FA" w:rsidRPr="002D75C0" w:rsidRDefault="00C614ED" w:rsidP="00982C1D">
          <w:pPr>
            <w:jc w:val="both"/>
            <w:rPr>
              <w:rFonts w:ascii="Calibri" w:eastAsiaTheme="majorEastAsia" w:hAnsi="Calibri" w:cs="Arial"/>
              <w:bCs/>
              <w:szCs w:val="24"/>
            </w:rPr>
          </w:pPr>
          <w:r w:rsidRPr="002D75C0">
            <w:rPr>
              <w:rFonts w:ascii="Calibri" w:eastAsiaTheme="majorEastAsia" w:hAnsi="Calibri" w:cs="Arial"/>
              <w:bCs/>
              <w:szCs w:val="24"/>
            </w:rPr>
            <w:t>Jürg Fankhauser fragt weiter an, ob die Liegenschaft durch den Gemeinderat veräussert wird und ob sich das Grundstück in der Bauzone befinde</w:t>
          </w:r>
          <w:r w:rsidR="00433946">
            <w:rPr>
              <w:rFonts w:ascii="Calibri" w:eastAsiaTheme="majorEastAsia" w:hAnsi="Calibri" w:cs="Arial"/>
              <w:bCs/>
              <w:szCs w:val="24"/>
            </w:rPr>
            <w:t>t</w:t>
          </w:r>
          <w:r w:rsidR="006B240F" w:rsidRPr="002D75C0">
            <w:rPr>
              <w:rFonts w:ascii="Calibri" w:eastAsiaTheme="majorEastAsia" w:hAnsi="Calibri" w:cs="Arial"/>
              <w:bCs/>
              <w:szCs w:val="24"/>
            </w:rPr>
            <w:t xml:space="preserve">. </w:t>
          </w:r>
          <w:r w:rsidRPr="002D75C0">
            <w:rPr>
              <w:rFonts w:ascii="Calibri" w:eastAsiaTheme="majorEastAsia" w:hAnsi="Calibri" w:cs="Arial"/>
              <w:bCs/>
              <w:szCs w:val="24"/>
            </w:rPr>
            <w:t xml:space="preserve">Laut Thomas Zaugg </w:t>
          </w:r>
          <w:r w:rsidR="006B240F" w:rsidRPr="002D75C0">
            <w:rPr>
              <w:rFonts w:ascii="Calibri" w:eastAsiaTheme="majorEastAsia" w:hAnsi="Calibri" w:cs="Arial"/>
              <w:bCs/>
              <w:szCs w:val="24"/>
            </w:rPr>
            <w:t>handelt sich um ein</w:t>
          </w:r>
          <w:r w:rsidRPr="002D75C0">
            <w:rPr>
              <w:rFonts w:ascii="Calibri" w:eastAsiaTheme="majorEastAsia" w:hAnsi="Calibri" w:cs="Arial"/>
              <w:bCs/>
              <w:szCs w:val="24"/>
            </w:rPr>
            <w:t xml:space="preserve">e Parzelle </w:t>
          </w:r>
          <w:r w:rsidR="006B240F" w:rsidRPr="002D75C0">
            <w:rPr>
              <w:rFonts w:ascii="Calibri" w:eastAsiaTheme="majorEastAsia" w:hAnsi="Calibri" w:cs="Arial"/>
              <w:bCs/>
              <w:szCs w:val="24"/>
            </w:rPr>
            <w:t xml:space="preserve">in der Bauzone und im </w:t>
          </w:r>
          <w:r w:rsidRPr="002D75C0">
            <w:rPr>
              <w:rFonts w:ascii="Calibri" w:eastAsiaTheme="majorEastAsia" w:hAnsi="Calibri" w:cs="Arial"/>
              <w:bCs/>
              <w:szCs w:val="24"/>
            </w:rPr>
            <w:t>ISOS Rüderswil.</w:t>
          </w:r>
          <w:r w:rsidR="002D75C0" w:rsidRPr="002D75C0">
            <w:rPr>
              <w:rFonts w:ascii="Calibri" w:eastAsiaTheme="majorEastAsia" w:hAnsi="Calibri" w:cs="Arial"/>
              <w:bCs/>
              <w:szCs w:val="24"/>
            </w:rPr>
            <w:t xml:space="preserve"> </w:t>
          </w:r>
          <w:bookmarkStart w:id="31" w:name="_Hlk183781852"/>
          <w:r w:rsidR="002D75C0" w:rsidRPr="002D75C0">
            <w:rPr>
              <w:rFonts w:ascii="Calibri" w:eastAsiaTheme="majorEastAsia" w:hAnsi="Calibri" w:cs="Arial"/>
              <w:bCs/>
              <w:szCs w:val="24"/>
            </w:rPr>
            <w:t xml:space="preserve">Die </w:t>
          </w:r>
          <w:r w:rsidR="006B240F" w:rsidRPr="002D75C0">
            <w:rPr>
              <w:rFonts w:ascii="Calibri" w:eastAsiaTheme="majorEastAsia" w:hAnsi="Calibri" w:cs="Arial"/>
              <w:bCs/>
              <w:szCs w:val="24"/>
            </w:rPr>
            <w:t xml:space="preserve">Gemeinde </w:t>
          </w:r>
          <w:r w:rsidR="002D75C0" w:rsidRPr="002D75C0">
            <w:rPr>
              <w:rFonts w:ascii="Calibri" w:eastAsiaTheme="majorEastAsia" w:hAnsi="Calibri" w:cs="Arial"/>
              <w:bCs/>
              <w:szCs w:val="24"/>
            </w:rPr>
            <w:t>Rüderswil verfügt weder über Mittel, noch über Pläne und Absichten. Es ist daher ein Verkauf angedacht</w:t>
          </w:r>
          <w:r w:rsidR="00433946">
            <w:rPr>
              <w:rFonts w:ascii="Calibri" w:eastAsiaTheme="majorEastAsia" w:hAnsi="Calibri" w:cs="Arial"/>
              <w:bCs/>
              <w:szCs w:val="24"/>
            </w:rPr>
            <w:t xml:space="preserve"> und mit Bauarbeiten muss gerechnet werden.</w:t>
          </w:r>
          <w:bookmarkEnd w:id="31"/>
        </w:p>
        <w:p w:rsidR="006B240F" w:rsidRPr="002D75C0" w:rsidRDefault="006B240F" w:rsidP="00982C1D">
          <w:pPr>
            <w:jc w:val="both"/>
            <w:rPr>
              <w:rFonts w:ascii="Calibri" w:eastAsiaTheme="majorEastAsia" w:hAnsi="Calibri" w:cs="Arial"/>
              <w:bCs/>
              <w:szCs w:val="24"/>
            </w:rPr>
          </w:pPr>
        </w:p>
        <w:p w:rsidR="006B240F" w:rsidRPr="00790BD5" w:rsidRDefault="00C614ED" w:rsidP="00982C1D">
          <w:pPr>
            <w:jc w:val="both"/>
            <w:rPr>
              <w:rFonts w:ascii="Calibri" w:eastAsiaTheme="majorEastAsia" w:hAnsi="Calibri" w:cs="Arial"/>
              <w:bCs/>
              <w:szCs w:val="24"/>
            </w:rPr>
          </w:pPr>
          <w:r w:rsidRPr="00790BD5">
            <w:rPr>
              <w:rFonts w:ascii="Calibri" w:eastAsiaTheme="majorEastAsia" w:hAnsi="Calibri" w:cs="Arial"/>
              <w:bCs/>
              <w:szCs w:val="24"/>
            </w:rPr>
            <w:t xml:space="preserve">Weiter möchte Jürg Fankhauser wissen, weshalb der Umzug nicht im Sommer erfolge. Thomas Zaugg teilt mit, dass zu diesem Zeitpunkt die Schüler noch in den Räumen sind. Daher ist der Herbst vorgesehen. Jürg Fankhauser </w:t>
          </w:r>
          <w:r w:rsidR="00790BD5" w:rsidRPr="00790BD5">
            <w:rPr>
              <w:rFonts w:ascii="Calibri" w:eastAsiaTheme="majorEastAsia" w:hAnsi="Calibri" w:cs="Arial"/>
              <w:bCs/>
              <w:szCs w:val="24"/>
            </w:rPr>
            <w:t>regt an, den Umzug um ein Jahr zu verschieben. Thomas Zaugg beabsichtigt jedoch nicht, die Räume ein Jahr lang leer stehen zu lassen.</w:t>
          </w:r>
          <w:r w:rsidR="0067337A">
            <w:rPr>
              <w:rFonts w:ascii="Calibri" w:eastAsiaTheme="majorEastAsia" w:hAnsi="Calibri" w:cs="Arial"/>
              <w:bCs/>
              <w:szCs w:val="24"/>
            </w:rPr>
            <w:t xml:space="preserve"> G</w:t>
          </w:r>
          <w:bookmarkStart w:id="32" w:name="_Hlk183783315"/>
          <w:r w:rsidR="0067337A">
            <w:rPr>
              <w:rFonts w:ascii="Calibri" w:eastAsiaTheme="majorEastAsia" w:hAnsi="Calibri" w:cs="Arial"/>
              <w:bCs/>
              <w:szCs w:val="24"/>
            </w:rPr>
            <w:t xml:space="preserve">emäss der Schulleitung ist ein Umzug in den Herbstferien überdies vertretbar. </w:t>
          </w:r>
          <w:bookmarkEnd w:id="32"/>
        </w:p>
        <w:p w:rsidR="006B240F" w:rsidRPr="00790BD5" w:rsidRDefault="006B240F" w:rsidP="00982C1D">
          <w:pPr>
            <w:jc w:val="both"/>
            <w:rPr>
              <w:rFonts w:ascii="Calibri" w:eastAsiaTheme="majorEastAsia" w:hAnsi="Calibri" w:cs="Arial"/>
              <w:bCs/>
              <w:szCs w:val="24"/>
            </w:rPr>
          </w:pPr>
        </w:p>
        <w:p w:rsidR="006B240F" w:rsidRPr="00790BD5" w:rsidRDefault="00C614ED" w:rsidP="00982C1D">
          <w:pPr>
            <w:jc w:val="both"/>
            <w:rPr>
              <w:rFonts w:ascii="Calibri" w:eastAsiaTheme="majorEastAsia" w:hAnsi="Calibri" w:cs="Arial"/>
              <w:bCs/>
              <w:szCs w:val="24"/>
            </w:rPr>
          </w:pPr>
          <w:r w:rsidRPr="00790BD5">
            <w:rPr>
              <w:rFonts w:ascii="Calibri" w:eastAsiaTheme="majorEastAsia" w:hAnsi="Calibri" w:cs="Arial"/>
              <w:bCs/>
              <w:szCs w:val="24"/>
            </w:rPr>
            <w:lastRenderedPageBreak/>
            <w:t xml:space="preserve">Zum jetzigen Zeitpunkt werden Kindergartenkinder mit dem Bus hin und her transferiert. Im Than soll demnach eine zweite Kindergartenklasse eröffnet werden, dies für die Kinder aus Zollbrück. In Rüderswil wird hingegen eine Klasse geschlossen, </w:t>
          </w:r>
          <w:r w:rsidR="00433946">
            <w:rPr>
              <w:rFonts w:ascii="Calibri" w:eastAsiaTheme="majorEastAsia" w:hAnsi="Calibri" w:cs="Arial"/>
              <w:bCs/>
              <w:szCs w:val="24"/>
            </w:rPr>
            <w:t>teilt</w:t>
          </w:r>
          <w:r w:rsidRPr="00790BD5">
            <w:rPr>
              <w:rFonts w:ascii="Calibri" w:eastAsiaTheme="majorEastAsia" w:hAnsi="Calibri" w:cs="Arial"/>
              <w:bCs/>
              <w:szCs w:val="24"/>
            </w:rPr>
            <w:t xml:space="preserve"> Susanne Aeschlimann</w:t>
          </w:r>
          <w:r w:rsidR="00433946">
            <w:rPr>
              <w:rFonts w:ascii="Calibri" w:eastAsiaTheme="majorEastAsia" w:hAnsi="Calibri" w:cs="Arial"/>
              <w:bCs/>
              <w:szCs w:val="24"/>
            </w:rPr>
            <w:t xml:space="preserve"> mit</w:t>
          </w:r>
          <w:r w:rsidRPr="00790BD5">
            <w:rPr>
              <w:rFonts w:ascii="Calibri" w:eastAsiaTheme="majorEastAsia" w:hAnsi="Calibri" w:cs="Arial"/>
              <w:bCs/>
              <w:szCs w:val="24"/>
            </w:rPr>
            <w:t>.</w:t>
          </w:r>
        </w:p>
        <w:p w:rsidR="005464AA" w:rsidRDefault="005464AA" w:rsidP="00982C1D">
          <w:pPr>
            <w:jc w:val="both"/>
            <w:rPr>
              <w:rFonts w:ascii="Calibri" w:eastAsiaTheme="majorEastAsia" w:hAnsi="Calibri" w:cs="Arial"/>
              <w:b/>
              <w:bCs/>
              <w:szCs w:val="24"/>
            </w:rPr>
          </w:pPr>
        </w:p>
        <w:p w:rsidR="00354D81" w:rsidRPr="00CA2CEF" w:rsidRDefault="00354D81" w:rsidP="00982C1D">
          <w:pPr>
            <w:jc w:val="both"/>
            <w:rPr>
              <w:rFonts w:ascii="Calibri" w:eastAsiaTheme="majorEastAsia" w:hAnsi="Calibri" w:cs="Arial"/>
              <w:b/>
              <w:bCs/>
              <w:szCs w:val="24"/>
            </w:rPr>
          </w:pPr>
        </w:p>
        <w:p w:rsidR="005464AA" w:rsidRPr="00CA2CEF" w:rsidRDefault="00C614ED" w:rsidP="00982C1D">
          <w:pPr>
            <w:jc w:val="both"/>
            <w:rPr>
              <w:rFonts w:ascii="Calibri" w:eastAsiaTheme="majorEastAsia" w:hAnsi="Calibri" w:cs="Arial"/>
              <w:b/>
              <w:bCs/>
              <w:szCs w:val="24"/>
            </w:rPr>
          </w:pPr>
          <w:r w:rsidRPr="00CA2CEF">
            <w:rPr>
              <w:rFonts w:ascii="Calibri" w:eastAsiaTheme="majorEastAsia" w:hAnsi="Calibri" w:cs="Arial"/>
              <w:b/>
              <w:bCs/>
              <w:szCs w:val="24"/>
            </w:rPr>
            <w:t>Umbau + Erweiterung Oberstufenzentrum Zollbrück</w:t>
          </w:r>
          <w:r>
            <w:rPr>
              <w:rFonts w:ascii="Calibri" w:eastAsiaTheme="majorEastAsia" w:hAnsi="Calibri" w:cs="Arial"/>
              <w:b/>
              <w:bCs/>
              <w:szCs w:val="24"/>
            </w:rPr>
            <w:t xml:space="preserve"> – Thomas Zaugg </w:t>
          </w:r>
        </w:p>
        <w:p w:rsidR="00D31394" w:rsidRPr="00982C1D" w:rsidRDefault="00C614ED" w:rsidP="00982C1D">
          <w:pPr>
            <w:jc w:val="both"/>
            <w:rPr>
              <w:rFonts w:ascii="Calibri" w:eastAsiaTheme="majorEastAsia" w:hAnsi="Calibri" w:cs="Arial"/>
              <w:bCs/>
              <w:szCs w:val="24"/>
            </w:rPr>
          </w:pPr>
          <w:r w:rsidRPr="00982C1D">
            <w:rPr>
              <w:rFonts w:ascii="Calibri" w:eastAsiaTheme="majorEastAsia" w:hAnsi="Calibri" w:cs="Arial"/>
              <w:bCs/>
              <w:szCs w:val="24"/>
            </w:rPr>
            <w:t xml:space="preserve">Die Bauarbeiten schreiten </w:t>
          </w:r>
          <w:r w:rsidR="005743D3">
            <w:rPr>
              <w:rFonts w:ascii="Calibri" w:eastAsiaTheme="majorEastAsia" w:hAnsi="Calibri" w:cs="Arial"/>
              <w:bCs/>
              <w:szCs w:val="24"/>
            </w:rPr>
            <w:t>positiv</w:t>
          </w:r>
          <w:r w:rsidRPr="00982C1D">
            <w:rPr>
              <w:rFonts w:ascii="Calibri" w:eastAsiaTheme="majorEastAsia" w:hAnsi="Calibri" w:cs="Arial"/>
              <w:bCs/>
              <w:szCs w:val="24"/>
            </w:rPr>
            <w:t xml:space="preserve"> voran. Der Zeitplan kann eingehalten werden resp. wir haben ca. drei Monate Vorlauf. Ca. im März 2025 ist mit der Fertigstellung zu rechnen. </w:t>
          </w:r>
          <w:r w:rsidR="00982C1D" w:rsidRPr="00982C1D">
            <w:rPr>
              <w:rFonts w:ascii="Calibri" w:eastAsiaTheme="majorEastAsia" w:hAnsi="Calibri" w:cs="Arial"/>
              <w:bCs/>
              <w:szCs w:val="24"/>
            </w:rPr>
            <w:t>Im Anschluss sind noch Feinschliffarbeiten notwendig</w:t>
          </w:r>
          <w:r w:rsidRPr="00982C1D">
            <w:rPr>
              <w:rFonts w:ascii="Calibri" w:eastAsiaTheme="majorEastAsia" w:hAnsi="Calibri" w:cs="Arial"/>
              <w:bCs/>
              <w:szCs w:val="24"/>
            </w:rPr>
            <w:t xml:space="preserve">. Auch die Umgebungsarbeiten sollen bis in den Sommer fertiggestellt werden können. Kostentechnisch liegen wir </w:t>
          </w:r>
          <w:r w:rsidR="0067337A">
            <w:rPr>
              <w:rFonts w:ascii="Calibri" w:eastAsiaTheme="majorEastAsia" w:hAnsi="Calibri" w:cs="Arial"/>
              <w:bCs/>
              <w:szCs w:val="24"/>
            </w:rPr>
            <w:t>im Kreditrahmen</w:t>
          </w:r>
          <w:r w:rsidRPr="00982C1D">
            <w:rPr>
              <w:rFonts w:ascii="Calibri" w:eastAsiaTheme="majorEastAsia" w:hAnsi="Calibri" w:cs="Arial"/>
              <w:bCs/>
              <w:szCs w:val="24"/>
            </w:rPr>
            <w:t xml:space="preserve"> und es bestehen nach wie vor Reserven. </w:t>
          </w:r>
          <w:r w:rsidR="00982C1D" w:rsidRPr="00982C1D">
            <w:rPr>
              <w:rFonts w:ascii="Calibri" w:eastAsiaTheme="majorEastAsia" w:hAnsi="Calibri" w:cs="Arial"/>
              <w:bCs/>
              <w:szCs w:val="24"/>
            </w:rPr>
            <w:t xml:space="preserve">Eine erfreuliche Nachricht darf er an dieser Stelle noch übermitteln. </w:t>
          </w:r>
          <w:r w:rsidRPr="00982C1D">
            <w:rPr>
              <w:rFonts w:ascii="Calibri" w:eastAsiaTheme="majorEastAsia" w:hAnsi="Calibri" w:cs="Arial"/>
              <w:bCs/>
              <w:szCs w:val="24"/>
            </w:rPr>
            <w:t>Beim Verein Patenschaft Berggemeinden wurde</w:t>
          </w:r>
          <w:r w:rsidR="00982C1D" w:rsidRPr="00982C1D">
            <w:rPr>
              <w:rFonts w:ascii="Calibri" w:eastAsiaTheme="majorEastAsia" w:hAnsi="Calibri" w:cs="Arial"/>
              <w:bCs/>
              <w:szCs w:val="24"/>
            </w:rPr>
            <w:t xml:space="preserve"> vor einiger Zeit</w:t>
          </w:r>
          <w:r w:rsidRPr="00982C1D">
            <w:rPr>
              <w:rFonts w:ascii="Calibri" w:eastAsiaTheme="majorEastAsia" w:hAnsi="Calibri" w:cs="Arial"/>
              <w:bCs/>
              <w:szCs w:val="24"/>
            </w:rPr>
            <w:t xml:space="preserve"> ein Beitragsgesuch gestellt. </w:t>
          </w:r>
          <w:r w:rsidR="005743D3">
            <w:rPr>
              <w:rFonts w:ascii="Calibri" w:eastAsiaTheme="majorEastAsia" w:hAnsi="Calibri" w:cs="Arial"/>
              <w:bCs/>
              <w:szCs w:val="24"/>
            </w:rPr>
            <w:t>Es</w:t>
          </w:r>
          <w:r w:rsidRPr="00982C1D">
            <w:rPr>
              <w:rFonts w:ascii="Calibri" w:eastAsiaTheme="majorEastAsia" w:hAnsi="Calibri" w:cs="Arial"/>
              <w:bCs/>
              <w:szCs w:val="24"/>
            </w:rPr>
            <w:t xml:space="preserve"> wurden CHF 400'000.00 zugesichert (CHF 200'000.00 pro Gemeinde). </w:t>
          </w:r>
          <w:r w:rsidR="00982C1D" w:rsidRPr="00982C1D">
            <w:rPr>
              <w:rFonts w:ascii="Calibri" w:eastAsiaTheme="majorEastAsia" w:hAnsi="Calibri" w:cs="Arial"/>
              <w:bCs/>
              <w:szCs w:val="24"/>
            </w:rPr>
            <w:t>Auch beim</w:t>
          </w:r>
          <w:r w:rsidRPr="00982C1D">
            <w:rPr>
              <w:rFonts w:ascii="Calibri" w:eastAsiaTheme="majorEastAsia" w:hAnsi="Calibri" w:cs="Arial"/>
              <w:bCs/>
              <w:szCs w:val="24"/>
            </w:rPr>
            <w:t xml:space="preserve"> Sportfonds wurde ein </w:t>
          </w:r>
          <w:r w:rsidR="00982C1D" w:rsidRPr="00982C1D">
            <w:rPr>
              <w:rFonts w:ascii="Calibri" w:eastAsiaTheme="majorEastAsia" w:hAnsi="Calibri" w:cs="Arial"/>
              <w:bCs/>
              <w:szCs w:val="24"/>
            </w:rPr>
            <w:t>Gesuch für einen Beitrag deponiert (</w:t>
          </w:r>
          <w:r w:rsidRPr="00982C1D">
            <w:rPr>
              <w:rFonts w:ascii="Calibri" w:eastAsiaTheme="majorEastAsia" w:hAnsi="Calibri" w:cs="Arial"/>
              <w:bCs/>
              <w:szCs w:val="24"/>
            </w:rPr>
            <w:t>Sportplatz</w:t>
          </w:r>
          <w:r w:rsidR="00982C1D" w:rsidRPr="00982C1D">
            <w:rPr>
              <w:rFonts w:ascii="Calibri" w:eastAsiaTheme="majorEastAsia" w:hAnsi="Calibri" w:cs="Arial"/>
              <w:bCs/>
              <w:szCs w:val="24"/>
            </w:rPr>
            <w:t>)</w:t>
          </w:r>
          <w:r w:rsidRPr="00982C1D">
            <w:rPr>
              <w:rFonts w:ascii="Calibri" w:eastAsiaTheme="majorEastAsia" w:hAnsi="Calibri" w:cs="Arial"/>
              <w:bCs/>
              <w:szCs w:val="24"/>
            </w:rPr>
            <w:t xml:space="preserve">, </w:t>
          </w:r>
          <w:r w:rsidR="00982C1D" w:rsidRPr="00982C1D">
            <w:rPr>
              <w:rFonts w:ascii="Calibri" w:eastAsiaTheme="majorEastAsia" w:hAnsi="Calibri" w:cs="Arial"/>
              <w:bCs/>
              <w:szCs w:val="24"/>
            </w:rPr>
            <w:t>es</w:t>
          </w:r>
          <w:r w:rsidRPr="00982C1D">
            <w:rPr>
              <w:rFonts w:ascii="Calibri" w:eastAsiaTheme="majorEastAsia" w:hAnsi="Calibri" w:cs="Arial"/>
              <w:bCs/>
              <w:szCs w:val="24"/>
            </w:rPr>
            <w:t xml:space="preserve"> wurden um die CHF 130'000.00 gesprochen. An dieser Stelle werden einige Fotos des laufenden Baus gezeigt</w:t>
          </w:r>
          <w:r w:rsidR="009B1DA9" w:rsidRPr="00982C1D">
            <w:rPr>
              <w:rFonts w:ascii="Calibri" w:eastAsiaTheme="majorEastAsia" w:hAnsi="Calibri" w:cs="Arial"/>
              <w:bCs/>
              <w:szCs w:val="24"/>
            </w:rPr>
            <w:t xml:space="preserve"> und eine kurze Erläuterung dazu abgegeben. </w:t>
          </w:r>
        </w:p>
        <w:p w:rsidR="00FF0608" w:rsidRPr="002722BE" w:rsidRDefault="003D4EDA" w:rsidP="002722BE">
          <w:pPr>
            <w:jc w:val="both"/>
            <w:rPr>
              <w:rFonts w:ascii="Calibri" w:hAnsi="Calibri"/>
            </w:rPr>
          </w:pPr>
        </w:p>
      </w:sdtContent>
    </w:sdt>
    <w:sdt>
      <w:sdtPr>
        <w:rPr>
          <w:rFonts w:ascii="Calibri" w:hAnsi="Calibri"/>
          <w:b/>
        </w:rPr>
        <w:alias w:val="Diskussion"/>
        <w:tag w:val="Diskussion"/>
        <w:id w:val="1221378706"/>
        <w:lock w:val="sdtLocked"/>
        <w:placeholder>
          <w:docPart w:val="DefaultPlaceholder_1081868574"/>
        </w:placeholder>
      </w:sdtPr>
      <w:sdtEndPr>
        <w:rPr>
          <w:b w:val="0"/>
        </w:rPr>
      </w:sdtEndPr>
      <w:sdtContent>
        <w:p w:rsidR="0008381E" w:rsidRPr="002722BE" w:rsidRDefault="003D4EDA" w:rsidP="0008381E">
          <w:pPr>
            <w:jc w:val="both"/>
            <w:rPr>
              <w:rFonts w:ascii="Calibri" w:hAnsi="Calibri"/>
            </w:rPr>
          </w:pPr>
        </w:p>
      </w:sdtContent>
    </w:sdt>
    <w:sdt>
      <w:sdtPr>
        <w:rPr>
          <w:rFonts w:ascii="Calibri" w:hAnsi="Calibri"/>
          <w:b/>
        </w:rPr>
        <w:alias w:val="Beschluss"/>
        <w:tag w:val="Beschluss"/>
        <w:id w:val="468080789"/>
        <w:lock w:val="sdtLocked"/>
        <w:placeholder>
          <w:docPart w:val="DefaultPlaceholder_1081868574"/>
        </w:placeholder>
      </w:sdtPr>
      <w:sdtEndPr>
        <w:rPr>
          <w:b w:val="0"/>
        </w:rPr>
      </w:sdtEndPr>
      <w:sdtContent>
        <w:p w:rsidR="0008381E" w:rsidRPr="002722BE" w:rsidRDefault="0008381E" w:rsidP="00EF0464">
          <w:pPr>
            <w:jc w:val="both"/>
            <w:rPr>
              <w:rFonts w:ascii="Calibri" w:hAnsi="Calibri"/>
            </w:rPr>
          </w:pPr>
        </w:p>
        <w:p w:rsidR="0008381E" w:rsidRPr="002722BE" w:rsidRDefault="003D4EDA" w:rsidP="002722BE">
          <w:pPr>
            <w:jc w:val="both"/>
            <w:rPr>
              <w:rFonts w:ascii="Calibri" w:hAnsi="Calibri"/>
            </w:rPr>
          </w:pPr>
        </w:p>
      </w:sdtContent>
    </w:sdt>
    <w:sdt>
      <w:sdtPr>
        <w:rPr>
          <w:rFonts w:asciiTheme="minorHAnsi" w:hAnsiTheme="minorHAnsi"/>
          <w:b w:val="0"/>
          <w:szCs w:val="22"/>
        </w:rPr>
        <w:alias w:val="Beschlussmarke"/>
        <w:tag w:val="Beschlussmarke"/>
        <w:id w:val="1007828609"/>
        <w:lock w:val="sdtLocked"/>
        <w:placeholder>
          <w:docPart w:val="DefaultPlaceholder_1081868574"/>
        </w:placeholder>
      </w:sdtPr>
      <w:sdtEndPr>
        <w:rPr>
          <w:rFonts w:ascii="Calibri" w:hAnsi="Calibri"/>
          <w:szCs w:val="20"/>
        </w:rPr>
      </w:sdtEndPr>
      <w:sdtContent>
        <w:tbl>
          <w:tblPr>
            <w:tblStyle w:val="TableGrid5"/>
            <w:tblW w:w="85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276"/>
            <w:gridCol w:w="1139"/>
            <w:gridCol w:w="6095"/>
          </w:tblGrid>
          <w:tr w:rsidR="00736F10" w:rsidTr="00C614ED">
            <w:tc>
              <w:tcPr>
                <w:tcW w:w="1276" w:type="dxa"/>
              </w:tcPr>
              <w:p w:rsidR="003C3A3B" w:rsidRDefault="003C3A3B" w:rsidP="00792A33">
                <w:pPr>
                  <w:pStyle w:val="PV-Titel1"/>
                  <w:tabs>
                    <w:tab w:val="clear" w:pos="709"/>
                    <w:tab w:val="clear" w:pos="1843"/>
                  </w:tabs>
                  <w:ind w:left="0" w:firstLine="0"/>
                  <w:rPr>
                    <w:rFonts w:asciiTheme="minorHAnsi" w:hAnsiTheme="minorHAnsi"/>
                    <w:b w:val="0"/>
                    <w:szCs w:val="22"/>
                  </w:rPr>
                </w:pPr>
              </w:p>
            </w:tc>
            <w:tc>
              <w:tcPr>
                <w:tcW w:w="1139" w:type="dxa"/>
              </w:tcPr>
              <w:p w:rsidR="003C3A3B" w:rsidRPr="00FF0608" w:rsidRDefault="003C3A3B" w:rsidP="00FF0608">
                <w:pPr>
                  <w:pStyle w:val="PV-Titel1"/>
                  <w:tabs>
                    <w:tab w:val="clear" w:pos="709"/>
                    <w:tab w:val="clear" w:pos="1843"/>
                  </w:tabs>
                  <w:ind w:left="0" w:firstLine="0"/>
                  <w:rPr>
                    <w:rFonts w:asciiTheme="minorHAnsi" w:hAnsiTheme="minorHAnsi"/>
                    <w:szCs w:val="22"/>
                  </w:rPr>
                </w:pPr>
              </w:p>
            </w:tc>
            <w:tc>
              <w:tcPr>
                <w:tcW w:w="6095" w:type="dxa"/>
              </w:tcPr>
              <w:p w:rsidR="003C3A3B" w:rsidRPr="00FF0608" w:rsidRDefault="003C3A3B" w:rsidP="00792A33">
                <w:pPr>
                  <w:pStyle w:val="PV-Titel1"/>
                  <w:tabs>
                    <w:tab w:val="clear" w:pos="709"/>
                    <w:tab w:val="clear" w:pos="1843"/>
                  </w:tabs>
                  <w:ind w:left="0" w:firstLine="0"/>
                  <w:rPr>
                    <w:rFonts w:asciiTheme="minorHAnsi" w:hAnsiTheme="minorHAnsi"/>
                    <w:szCs w:val="22"/>
                  </w:rPr>
                </w:pPr>
              </w:p>
            </w:tc>
          </w:tr>
          <w:tr w:rsidR="00736F10" w:rsidTr="00C614ED">
            <w:tc>
              <w:tcPr>
                <w:tcW w:w="1276"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33" w:name="MetaTool_Script3_5"/>
                <w:r w:rsidRPr="00FF0608">
                  <w:rPr>
                    <w:rFonts w:asciiTheme="minorHAnsi" w:hAnsiTheme="minorHAnsi"/>
                    <w:szCs w:val="22"/>
                  </w:rPr>
                  <w:t>2024-88</w:t>
                </w:r>
                <w:bookmarkEnd w:id="33"/>
              </w:p>
            </w:tc>
            <w:tc>
              <w:tcPr>
                <w:tcW w:w="1139" w:type="dxa"/>
              </w:tcPr>
              <w:p w:rsidR="00FF0608" w:rsidRPr="00FF0608" w:rsidRDefault="00C614ED" w:rsidP="00FF0608">
                <w:pPr>
                  <w:pStyle w:val="PV-Titel1"/>
                  <w:tabs>
                    <w:tab w:val="clear" w:pos="709"/>
                    <w:tab w:val="clear" w:pos="1843"/>
                  </w:tabs>
                  <w:ind w:left="0" w:firstLine="0"/>
                  <w:rPr>
                    <w:rFonts w:asciiTheme="minorHAnsi" w:hAnsiTheme="minorHAnsi"/>
                    <w:szCs w:val="22"/>
                  </w:rPr>
                </w:pPr>
                <w:bookmarkStart w:id="34" w:name="MetaTool_Script4_4"/>
                <w:r w:rsidRPr="00FF0608">
                  <w:rPr>
                    <w:rFonts w:asciiTheme="minorHAnsi" w:hAnsiTheme="minorHAnsi"/>
                    <w:szCs w:val="22"/>
                  </w:rPr>
                  <w:t>1.300</w:t>
                </w:r>
                <w:bookmarkEnd w:id="34"/>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35" w:name="MetaTool_Script5_4"/>
                <w:r w:rsidRPr="00FF0608">
                  <w:rPr>
                    <w:rFonts w:asciiTheme="minorHAnsi" w:hAnsiTheme="minorHAnsi"/>
                    <w:szCs w:val="22"/>
                  </w:rPr>
                  <w:t>Gemeindeversammlung</w:t>
                </w:r>
                <w:bookmarkEnd w:id="35"/>
              </w:p>
            </w:tc>
          </w:tr>
          <w:tr w:rsidR="00736F10" w:rsidTr="00C614ED">
            <w:tc>
              <w:tcPr>
                <w:tcW w:w="1276" w:type="dxa"/>
              </w:tcPr>
              <w:p w:rsidR="00FF0608" w:rsidRPr="00FF0608" w:rsidRDefault="00FF0608" w:rsidP="00792A33">
                <w:pPr>
                  <w:pStyle w:val="PV-Titel1"/>
                  <w:tabs>
                    <w:tab w:val="clear" w:pos="709"/>
                    <w:tab w:val="clear" w:pos="1843"/>
                  </w:tabs>
                  <w:ind w:left="0" w:firstLine="0"/>
                  <w:rPr>
                    <w:rFonts w:asciiTheme="minorHAnsi" w:hAnsiTheme="minorHAnsi"/>
                    <w:szCs w:val="22"/>
                  </w:rPr>
                </w:pPr>
              </w:p>
            </w:tc>
            <w:tc>
              <w:tcPr>
                <w:tcW w:w="1139" w:type="dxa"/>
              </w:tcPr>
              <w:p w:rsidR="00FF0608" w:rsidRPr="00FF0608" w:rsidRDefault="00FF0608" w:rsidP="00FF0608">
                <w:pPr>
                  <w:pStyle w:val="PV-Titel1"/>
                  <w:tabs>
                    <w:tab w:val="clear" w:pos="709"/>
                    <w:tab w:val="clear" w:pos="1843"/>
                  </w:tabs>
                  <w:ind w:left="0" w:firstLine="0"/>
                  <w:rPr>
                    <w:rFonts w:asciiTheme="minorHAnsi" w:hAnsiTheme="minorHAnsi"/>
                    <w:szCs w:val="22"/>
                  </w:rPr>
                </w:pPr>
              </w:p>
            </w:tc>
            <w:tc>
              <w:tcPr>
                <w:tcW w:w="6095" w:type="dxa"/>
              </w:tcPr>
              <w:p w:rsidR="00FF0608" w:rsidRPr="00FF0608" w:rsidRDefault="00C614ED" w:rsidP="00792A33">
                <w:pPr>
                  <w:pStyle w:val="PV-Titel1"/>
                  <w:tabs>
                    <w:tab w:val="clear" w:pos="709"/>
                    <w:tab w:val="clear" w:pos="1843"/>
                  </w:tabs>
                  <w:ind w:left="0" w:firstLine="0"/>
                  <w:rPr>
                    <w:rFonts w:asciiTheme="minorHAnsi" w:hAnsiTheme="minorHAnsi"/>
                    <w:szCs w:val="22"/>
                  </w:rPr>
                </w:pPr>
                <w:bookmarkStart w:id="36" w:name="MetaTool_Script6_4"/>
                <w:r w:rsidRPr="00FF0608">
                  <w:rPr>
                    <w:rFonts w:asciiTheme="minorHAnsi" w:hAnsiTheme="minorHAnsi"/>
                    <w:szCs w:val="22"/>
                  </w:rPr>
                  <w:t>Verschiedenes</w:t>
                </w:r>
                <w:bookmarkEnd w:id="36"/>
              </w:p>
            </w:tc>
          </w:tr>
        </w:tbl>
        <w:p w:rsidR="00FF0608" w:rsidRDefault="00FF0608" w:rsidP="002722BE">
          <w:pPr>
            <w:jc w:val="both"/>
            <w:rPr>
              <w:rFonts w:ascii="Calibri" w:hAnsi="Calibri"/>
              <w:b/>
            </w:rPr>
          </w:pPr>
        </w:p>
        <w:p w:rsidR="00FD4AF6" w:rsidRDefault="00C614ED" w:rsidP="00FD4AF6">
          <w:pPr>
            <w:jc w:val="both"/>
            <w:rPr>
              <w:rFonts w:ascii="Calibri" w:hAnsi="Calibri"/>
            </w:rPr>
          </w:pPr>
          <w:r>
            <w:rPr>
              <w:rFonts w:ascii="Calibri" w:hAnsi="Calibri"/>
            </w:rPr>
            <w:t>Roland Rothenbühler richtet das Wort an die Bevölkerung</w:t>
          </w:r>
          <w:r w:rsidR="005743D3">
            <w:rPr>
              <w:rFonts w:ascii="Calibri" w:hAnsi="Calibri"/>
            </w:rPr>
            <w:t>.</w:t>
          </w:r>
        </w:p>
        <w:p w:rsidR="00165DEB" w:rsidRDefault="00165DEB" w:rsidP="00165DEB">
          <w:pPr>
            <w:jc w:val="both"/>
            <w:rPr>
              <w:rFonts w:ascii="Calibri" w:hAnsi="Calibri"/>
            </w:rPr>
          </w:pPr>
        </w:p>
        <w:p w:rsidR="00165DEB" w:rsidRPr="00791F7E" w:rsidRDefault="00C614ED" w:rsidP="00165DEB">
          <w:pPr>
            <w:jc w:val="both"/>
            <w:rPr>
              <w:rFonts w:ascii="Calibri" w:hAnsi="Calibri"/>
            </w:rPr>
          </w:pPr>
          <w:r w:rsidRPr="00791F7E">
            <w:rPr>
              <w:rFonts w:ascii="Calibri" w:hAnsi="Calibri"/>
            </w:rPr>
            <w:t>Es werden keine Wortmeldungen</w:t>
          </w:r>
          <w:r>
            <w:rPr>
              <w:rFonts w:ascii="Calibri" w:hAnsi="Calibri"/>
            </w:rPr>
            <w:t xml:space="preserve"> ergriffen.</w:t>
          </w:r>
        </w:p>
        <w:p w:rsidR="00165DEB" w:rsidRPr="00791F7E" w:rsidRDefault="00165DEB" w:rsidP="00165DEB">
          <w:pPr>
            <w:jc w:val="both"/>
            <w:rPr>
              <w:rFonts w:ascii="Calibri" w:hAnsi="Calibri"/>
            </w:rPr>
          </w:pPr>
        </w:p>
        <w:p w:rsidR="00165DEB" w:rsidRPr="00791F7E" w:rsidRDefault="00C614ED" w:rsidP="00165DEB">
          <w:pPr>
            <w:pStyle w:val="Normal25"/>
            <w:jc w:val="both"/>
            <w:rPr>
              <w:rFonts w:asciiTheme="minorHAnsi" w:hAnsiTheme="minorHAnsi" w:cstheme="minorHAnsi"/>
              <w:szCs w:val="22"/>
            </w:rPr>
          </w:pPr>
          <w:r w:rsidRPr="00791F7E">
            <w:rPr>
              <w:rFonts w:asciiTheme="minorHAnsi" w:hAnsiTheme="minorHAnsi" w:cstheme="minorHAnsi"/>
              <w:szCs w:val="22"/>
            </w:rPr>
            <w:t xml:space="preserve">An dieser Stelle bedankt sich Roland Rothenbühler </w:t>
          </w:r>
          <w:r>
            <w:rPr>
              <w:rFonts w:asciiTheme="minorHAnsi" w:hAnsiTheme="minorHAnsi" w:cstheme="minorHAnsi"/>
              <w:szCs w:val="22"/>
            </w:rPr>
            <w:t xml:space="preserve">nochmals </w:t>
          </w:r>
          <w:r w:rsidRPr="00791F7E">
            <w:rPr>
              <w:rFonts w:asciiTheme="minorHAnsi" w:hAnsiTheme="minorHAnsi" w:cstheme="minorHAnsi"/>
              <w:szCs w:val="22"/>
            </w:rPr>
            <w:t>beim Hauswart Markus Schneider sowie der Verwaltung für das Einrichten des Versammlungslokales.</w:t>
          </w:r>
        </w:p>
        <w:p w:rsidR="00165DEB" w:rsidRPr="00EA3971" w:rsidRDefault="00165DEB" w:rsidP="00165DEB">
          <w:pPr>
            <w:pStyle w:val="Normal25"/>
            <w:jc w:val="both"/>
            <w:rPr>
              <w:rFonts w:asciiTheme="minorHAnsi" w:hAnsiTheme="minorHAnsi" w:cstheme="minorHAnsi"/>
              <w:szCs w:val="22"/>
              <w:highlight w:val="yellow"/>
            </w:rPr>
          </w:pPr>
        </w:p>
        <w:p w:rsidR="00165DEB" w:rsidRPr="006F63D3" w:rsidRDefault="00C614ED" w:rsidP="00165DEB">
          <w:pPr>
            <w:pStyle w:val="Normal25"/>
            <w:jc w:val="both"/>
            <w:rPr>
              <w:rFonts w:asciiTheme="minorHAnsi" w:hAnsiTheme="minorHAnsi" w:cstheme="minorHAnsi"/>
              <w:szCs w:val="22"/>
            </w:rPr>
          </w:pPr>
          <w:r w:rsidRPr="006F63D3">
            <w:rPr>
              <w:rFonts w:asciiTheme="minorHAnsi" w:hAnsiTheme="minorHAnsi" w:cstheme="minorHAnsi"/>
              <w:szCs w:val="22"/>
            </w:rPr>
            <w:t xml:space="preserve">Ferner dankt er seinen Ratskollegen für </w:t>
          </w:r>
          <w:r w:rsidR="005743D3">
            <w:rPr>
              <w:rFonts w:asciiTheme="minorHAnsi" w:hAnsiTheme="minorHAnsi" w:cstheme="minorHAnsi"/>
              <w:szCs w:val="22"/>
            </w:rPr>
            <w:t>das</w:t>
          </w:r>
          <w:r w:rsidRPr="006F63D3">
            <w:rPr>
              <w:rFonts w:asciiTheme="minorHAnsi" w:hAnsiTheme="minorHAnsi" w:cstheme="minorHAnsi"/>
              <w:szCs w:val="22"/>
            </w:rPr>
            <w:t xml:space="preserve"> sehr angenehme </w:t>
          </w:r>
          <w:r w:rsidR="005743D3">
            <w:rPr>
              <w:rFonts w:asciiTheme="minorHAnsi" w:hAnsiTheme="minorHAnsi" w:cstheme="minorHAnsi"/>
              <w:szCs w:val="22"/>
            </w:rPr>
            <w:t>Zusammenwirken</w:t>
          </w:r>
          <w:r w:rsidRPr="006F63D3">
            <w:rPr>
              <w:rFonts w:asciiTheme="minorHAnsi" w:hAnsiTheme="minorHAnsi" w:cstheme="minorHAnsi"/>
              <w:szCs w:val="22"/>
            </w:rPr>
            <w:t xml:space="preserve">. Er </w:t>
          </w:r>
          <w:r>
            <w:rPr>
              <w:rFonts w:asciiTheme="minorHAnsi" w:hAnsiTheme="minorHAnsi" w:cstheme="minorHAnsi"/>
              <w:szCs w:val="22"/>
            </w:rPr>
            <w:t xml:space="preserve">dankt auch der Verwaltung mit allen Mitarbeitenden für </w:t>
          </w:r>
          <w:r w:rsidRPr="006F63D3">
            <w:rPr>
              <w:rFonts w:asciiTheme="minorHAnsi" w:hAnsiTheme="minorHAnsi" w:cstheme="minorHAnsi"/>
              <w:szCs w:val="22"/>
            </w:rPr>
            <w:t xml:space="preserve">die ausgezeichnete Zusammenarbeit. Es laufen sehr viele Projekte, diese werden tatkräftig </w:t>
          </w:r>
          <w:r>
            <w:rPr>
              <w:rFonts w:asciiTheme="minorHAnsi" w:hAnsiTheme="minorHAnsi" w:cstheme="minorHAnsi"/>
              <w:szCs w:val="22"/>
            </w:rPr>
            <w:t>vorangetrieben. Die gegenseitige Unterstützung erachtet er als sehr gross.</w:t>
          </w:r>
        </w:p>
        <w:p w:rsidR="00165DEB" w:rsidRPr="006F63D3" w:rsidRDefault="00165DEB" w:rsidP="00165DEB">
          <w:pPr>
            <w:pStyle w:val="Normal25"/>
            <w:jc w:val="both"/>
            <w:rPr>
              <w:rFonts w:asciiTheme="minorHAnsi" w:hAnsiTheme="minorHAnsi" w:cstheme="minorHAnsi"/>
              <w:szCs w:val="22"/>
            </w:rPr>
          </w:pPr>
        </w:p>
        <w:p w:rsidR="00165DEB" w:rsidRPr="006F63D3" w:rsidRDefault="00C614ED" w:rsidP="00165DEB">
          <w:pPr>
            <w:pStyle w:val="Normal25"/>
            <w:jc w:val="both"/>
            <w:rPr>
              <w:rFonts w:asciiTheme="minorHAnsi" w:hAnsiTheme="minorHAnsi" w:cstheme="minorHAnsi"/>
              <w:szCs w:val="22"/>
            </w:rPr>
          </w:pPr>
          <w:r>
            <w:rPr>
              <w:rFonts w:asciiTheme="minorHAnsi" w:hAnsiTheme="minorHAnsi" w:cstheme="minorHAnsi"/>
              <w:szCs w:val="22"/>
            </w:rPr>
            <w:t>An dieser Stelle richtet der Gemeindepräsident seinen Dank an die</w:t>
          </w:r>
          <w:r w:rsidRPr="006F63D3">
            <w:rPr>
              <w:rFonts w:asciiTheme="minorHAnsi" w:hAnsiTheme="minorHAnsi" w:cstheme="minorHAnsi"/>
              <w:szCs w:val="22"/>
            </w:rPr>
            <w:t xml:space="preserve"> Personen, welche die Dorfeingänge jeweils schön schmücken. </w:t>
          </w:r>
        </w:p>
        <w:p w:rsidR="00165DEB" w:rsidRPr="006F63D3" w:rsidRDefault="00165DEB" w:rsidP="00165DEB">
          <w:pPr>
            <w:pStyle w:val="Normal25"/>
            <w:jc w:val="both"/>
            <w:rPr>
              <w:rFonts w:asciiTheme="minorHAnsi" w:hAnsiTheme="minorHAnsi" w:cstheme="minorHAnsi"/>
              <w:szCs w:val="22"/>
            </w:rPr>
          </w:pPr>
        </w:p>
        <w:p w:rsidR="00165DEB" w:rsidRPr="006F63D3" w:rsidRDefault="00C614ED" w:rsidP="00165DEB">
          <w:pPr>
            <w:pStyle w:val="Normal25"/>
            <w:jc w:val="both"/>
            <w:rPr>
              <w:rFonts w:asciiTheme="minorHAnsi" w:hAnsiTheme="minorHAnsi" w:cstheme="minorHAnsi"/>
              <w:szCs w:val="22"/>
            </w:rPr>
          </w:pPr>
          <w:r>
            <w:rPr>
              <w:rFonts w:asciiTheme="minorHAnsi" w:hAnsiTheme="minorHAnsi" w:cstheme="minorHAnsi"/>
              <w:szCs w:val="22"/>
            </w:rPr>
            <w:t>Weiter</w:t>
          </w:r>
          <w:r w:rsidRPr="006F63D3">
            <w:rPr>
              <w:rFonts w:asciiTheme="minorHAnsi" w:hAnsiTheme="minorHAnsi" w:cstheme="minorHAnsi"/>
              <w:szCs w:val="22"/>
            </w:rPr>
            <w:t xml:space="preserve"> </w:t>
          </w:r>
          <w:r>
            <w:rPr>
              <w:rFonts w:asciiTheme="minorHAnsi" w:hAnsiTheme="minorHAnsi" w:cstheme="minorHAnsi"/>
              <w:szCs w:val="22"/>
            </w:rPr>
            <w:t>verdankt</w:t>
          </w:r>
          <w:r w:rsidRPr="006F63D3">
            <w:rPr>
              <w:rFonts w:asciiTheme="minorHAnsi" w:hAnsiTheme="minorHAnsi" w:cstheme="minorHAnsi"/>
              <w:szCs w:val="22"/>
            </w:rPr>
            <w:t xml:space="preserve"> er sich für die Geduld anlässlich des ersten Schneegestöbers. Er </w:t>
          </w:r>
          <w:r>
            <w:rPr>
              <w:rFonts w:asciiTheme="minorHAnsi" w:hAnsiTheme="minorHAnsi" w:cstheme="minorHAnsi"/>
              <w:szCs w:val="22"/>
            </w:rPr>
            <w:t>bittet die Bevölkerung um</w:t>
          </w:r>
          <w:r w:rsidRPr="006F63D3">
            <w:rPr>
              <w:rFonts w:asciiTheme="minorHAnsi" w:hAnsiTheme="minorHAnsi" w:cstheme="minorHAnsi"/>
              <w:szCs w:val="22"/>
            </w:rPr>
            <w:t xml:space="preserve"> </w:t>
          </w:r>
          <w:r>
            <w:rPr>
              <w:rFonts w:asciiTheme="minorHAnsi" w:hAnsiTheme="minorHAnsi" w:cstheme="minorHAnsi"/>
              <w:szCs w:val="22"/>
            </w:rPr>
            <w:t>Verständnis</w:t>
          </w:r>
          <w:r w:rsidRPr="006F63D3">
            <w:rPr>
              <w:rFonts w:asciiTheme="minorHAnsi" w:hAnsiTheme="minorHAnsi" w:cstheme="minorHAnsi"/>
              <w:szCs w:val="22"/>
            </w:rPr>
            <w:t xml:space="preserve"> und ist überzeugt, dass unser </w:t>
          </w:r>
          <w:r>
            <w:rPr>
              <w:rFonts w:asciiTheme="minorHAnsi" w:hAnsiTheme="minorHAnsi" w:cstheme="minorHAnsi"/>
              <w:szCs w:val="22"/>
            </w:rPr>
            <w:t>Winterdienstteam</w:t>
          </w:r>
          <w:r w:rsidRPr="006F63D3">
            <w:rPr>
              <w:rFonts w:asciiTheme="minorHAnsi" w:hAnsiTheme="minorHAnsi" w:cstheme="minorHAnsi"/>
              <w:szCs w:val="22"/>
            </w:rPr>
            <w:t xml:space="preserve"> eine gute Arbeit leistet und </w:t>
          </w:r>
          <w:r>
            <w:rPr>
              <w:rFonts w:asciiTheme="minorHAnsi" w:hAnsiTheme="minorHAnsi" w:cstheme="minorHAnsi"/>
              <w:szCs w:val="22"/>
            </w:rPr>
            <w:t>ist froh um alle Mitbürger/innen</w:t>
          </w:r>
          <w:r w:rsidRPr="006F63D3">
            <w:rPr>
              <w:rFonts w:asciiTheme="minorHAnsi" w:hAnsiTheme="minorHAnsi" w:cstheme="minorHAnsi"/>
              <w:szCs w:val="22"/>
            </w:rPr>
            <w:t>, welche auch selber eine Schaufel in die Hand nehmen</w:t>
          </w:r>
          <w:r>
            <w:rPr>
              <w:rFonts w:asciiTheme="minorHAnsi" w:hAnsiTheme="minorHAnsi" w:cstheme="minorHAnsi"/>
              <w:szCs w:val="22"/>
            </w:rPr>
            <w:t xml:space="preserve"> würden und so zur Verkehrssicherheit beitragen.</w:t>
          </w:r>
        </w:p>
        <w:p w:rsidR="00165DEB" w:rsidRPr="006F63D3" w:rsidRDefault="00165DEB" w:rsidP="00165DEB">
          <w:pPr>
            <w:pStyle w:val="Normal25"/>
            <w:jc w:val="both"/>
            <w:rPr>
              <w:rFonts w:asciiTheme="minorHAnsi" w:hAnsiTheme="minorHAnsi" w:cstheme="minorHAnsi"/>
              <w:szCs w:val="22"/>
            </w:rPr>
          </w:pPr>
        </w:p>
        <w:p w:rsidR="00165DEB" w:rsidRPr="006F63D3" w:rsidRDefault="00C614ED" w:rsidP="00165DEB">
          <w:pPr>
            <w:pStyle w:val="Normal25"/>
            <w:jc w:val="both"/>
            <w:rPr>
              <w:rFonts w:asciiTheme="minorHAnsi" w:hAnsiTheme="minorHAnsi" w:cstheme="minorHAnsi"/>
              <w:szCs w:val="22"/>
            </w:rPr>
          </w:pPr>
          <w:r w:rsidRPr="006F63D3">
            <w:rPr>
              <w:rFonts w:asciiTheme="minorHAnsi" w:hAnsiTheme="minorHAnsi" w:cstheme="minorHAnsi"/>
              <w:szCs w:val="22"/>
            </w:rPr>
            <w:t>Roland Rothenbühler dankt den Gemeindebürgern für das Vertrauen und Mittragen der Entscheide sowie die Teilnahme und das Interesse an der heutigen Versammlung.</w:t>
          </w:r>
        </w:p>
        <w:p w:rsidR="00165DEB" w:rsidRPr="006F63D3" w:rsidRDefault="00165DEB" w:rsidP="00165DEB">
          <w:pPr>
            <w:pStyle w:val="Normal25"/>
            <w:jc w:val="both"/>
            <w:rPr>
              <w:rFonts w:asciiTheme="minorHAnsi" w:hAnsiTheme="minorHAnsi" w:cstheme="minorHAnsi"/>
              <w:szCs w:val="22"/>
            </w:rPr>
          </w:pPr>
        </w:p>
        <w:p w:rsidR="00165DEB" w:rsidRPr="006F63D3" w:rsidRDefault="00C614ED" w:rsidP="00165DEB">
          <w:pPr>
            <w:pStyle w:val="Normal25"/>
            <w:jc w:val="both"/>
            <w:rPr>
              <w:rFonts w:asciiTheme="minorHAnsi" w:hAnsiTheme="minorHAnsi" w:cstheme="minorHAnsi"/>
              <w:szCs w:val="22"/>
            </w:rPr>
          </w:pPr>
          <w:r w:rsidRPr="006F63D3">
            <w:rPr>
              <w:rFonts w:asciiTheme="minorHAnsi" w:hAnsiTheme="minorHAnsi" w:cstheme="minorHAnsi"/>
              <w:szCs w:val="22"/>
            </w:rPr>
            <w:t>Zum Schluss wünscht er allen eine besinnliche und gesunde Adventszeit und freut sich, die Anwesenden zum traditionellen Apéro im EG des Schulhauses begrüssen zu dürfen.</w:t>
          </w:r>
        </w:p>
        <w:p w:rsidR="00165DEB" w:rsidRPr="006F63D3" w:rsidRDefault="00165DEB" w:rsidP="00165DEB">
          <w:pPr>
            <w:jc w:val="both"/>
            <w:rPr>
              <w:rFonts w:ascii="Calibri" w:hAnsi="Calibri"/>
            </w:rPr>
          </w:pPr>
        </w:p>
        <w:p w:rsidR="00165DEB" w:rsidRDefault="00165DEB" w:rsidP="00165DEB">
          <w:pPr>
            <w:jc w:val="both"/>
            <w:rPr>
              <w:rFonts w:ascii="Calibri" w:hAnsi="Calibri"/>
              <w:highlight w:val="yellow"/>
            </w:rPr>
          </w:pPr>
        </w:p>
        <w:p w:rsidR="00165DEB" w:rsidRPr="00FB76B0" w:rsidRDefault="00C614ED" w:rsidP="00165DEB">
          <w:pPr>
            <w:jc w:val="both"/>
            <w:rPr>
              <w:rFonts w:ascii="Calibri" w:hAnsi="Calibri"/>
            </w:rPr>
          </w:pPr>
          <w:r w:rsidRPr="00FB76B0">
            <w:rPr>
              <w:rFonts w:ascii="Calibri" w:hAnsi="Calibri"/>
            </w:rPr>
            <w:t>Schluss der Versammlung: 21.20 Uhr</w:t>
          </w:r>
        </w:p>
        <w:p w:rsidR="00A91770" w:rsidRDefault="00A91770" w:rsidP="002722BE">
          <w:pPr>
            <w:jc w:val="both"/>
            <w:rPr>
              <w:rFonts w:ascii="Calibri" w:hAnsi="Calibri"/>
            </w:rPr>
          </w:pPr>
        </w:p>
        <w:p w:rsidR="00A91770" w:rsidRPr="00BC5589" w:rsidRDefault="00A91770" w:rsidP="002722BE">
          <w:pPr>
            <w:jc w:val="both"/>
            <w:rPr>
              <w:rFonts w:ascii="Calibri" w:hAnsi="Calibri"/>
            </w:rPr>
          </w:pPr>
        </w:p>
        <w:p w:rsidR="00BC5589" w:rsidRDefault="00BC5589" w:rsidP="002722BE">
          <w:pPr>
            <w:jc w:val="both"/>
            <w:rPr>
              <w:rFonts w:ascii="Calibri" w:hAnsi="Calibri"/>
              <w:b/>
            </w:rPr>
          </w:pPr>
        </w:p>
        <w:p w:rsidR="00AE3784" w:rsidRDefault="00AE3784" w:rsidP="002722BE">
          <w:pPr>
            <w:jc w:val="both"/>
            <w:rPr>
              <w:rFonts w:ascii="Calibri" w:hAnsi="Calibri"/>
              <w:b/>
            </w:rPr>
          </w:pPr>
        </w:p>
        <w:p w:rsidR="00FF0608" w:rsidRPr="002722BE" w:rsidRDefault="003D4EDA" w:rsidP="002722BE">
          <w:pPr>
            <w:jc w:val="both"/>
            <w:rPr>
              <w:rFonts w:ascii="Calibri" w:hAnsi="Calibri"/>
            </w:rPr>
          </w:pPr>
        </w:p>
      </w:sdtContent>
    </w:sdt>
    <w:p w:rsidR="00CE6E8E" w:rsidRPr="00B1610A" w:rsidRDefault="00CE6E8E" w:rsidP="00044A61">
      <w:pPr>
        <w:jc w:val="both"/>
        <w:rPr>
          <w:rFonts w:asciiTheme="minorHAnsi" w:hAnsiTheme="minorHAnsi"/>
        </w:rPr>
      </w:pPr>
      <w:bookmarkStart w:id="37" w:name="StartNummer"/>
      <w:bookmarkEnd w:id="37"/>
    </w:p>
    <w:p w:rsidR="008D6DE4" w:rsidRPr="00B1610A" w:rsidRDefault="00C614ED" w:rsidP="00044A61">
      <w:pPr>
        <w:jc w:val="both"/>
        <w:rPr>
          <w:rFonts w:asciiTheme="minorHAnsi" w:hAnsiTheme="minorHAnsi"/>
          <w:b/>
        </w:rPr>
      </w:pPr>
      <w:r>
        <w:rPr>
          <w:rFonts w:asciiTheme="minorHAnsi" w:hAnsiTheme="minorHAnsi"/>
          <w:b/>
        </w:rPr>
        <w:t>Namens der Einwohnergemeinde</w:t>
      </w:r>
      <w:r w:rsidR="00954923">
        <w:rPr>
          <w:rFonts w:asciiTheme="minorHAnsi" w:hAnsiTheme="minorHAnsi"/>
          <w:b/>
        </w:rPr>
        <w:t xml:space="preserve"> Rüderswil</w:t>
      </w:r>
    </w:p>
    <w:p w:rsidR="00E55B0A" w:rsidRPr="00B1610A" w:rsidRDefault="00C614ED" w:rsidP="00044A61">
      <w:pPr>
        <w:tabs>
          <w:tab w:val="left" w:pos="2268"/>
        </w:tabs>
        <w:jc w:val="both"/>
        <w:rPr>
          <w:rFonts w:asciiTheme="minorHAnsi" w:hAnsiTheme="minorHAnsi"/>
        </w:rPr>
      </w:pPr>
      <w:r>
        <w:rPr>
          <w:rFonts w:asciiTheme="minorHAnsi" w:hAnsiTheme="minorHAnsi"/>
        </w:rPr>
        <w:t>Der Präsident</w:t>
      </w:r>
      <w:r>
        <w:rPr>
          <w:rFonts w:asciiTheme="minorHAnsi" w:hAnsiTheme="minorHAnsi"/>
        </w:rPr>
        <w:tab/>
        <w:t>Die</w:t>
      </w:r>
      <w:r w:rsidR="008267BA" w:rsidRPr="00B1610A">
        <w:rPr>
          <w:rFonts w:asciiTheme="minorHAnsi" w:hAnsiTheme="minorHAnsi"/>
        </w:rPr>
        <w:t xml:space="preserve"> Sekretär</w:t>
      </w:r>
      <w:r>
        <w:rPr>
          <w:rFonts w:asciiTheme="minorHAnsi" w:hAnsiTheme="minorHAnsi"/>
        </w:rPr>
        <w:t>in</w:t>
      </w:r>
    </w:p>
    <w:p w:rsidR="00E55B0A" w:rsidRPr="00B1610A" w:rsidRDefault="00E55B0A" w:rsidP="00044A61">
      <w:pPr>
        <w:tabs>
          <w:tab w:val="left" w:pos="2268"/>
        </w:tabs>
        <w:jc w:val="both"/>
        <w:rPr>
          <w:rFonts w:asciiTheme="minorHAnsi" w:hAnsiTheme="minorHAnsi"/>
        </w:rPr>
      </w:pPr>
    </w:p>
    <w:p w:rsidR="00E55B0A" w:rsidRPr="00B1610A" w:rsidRDefault="00E55B0A" w:rsidP="00044A61">
      <w:pPr>
        <w:tabs>
          <w:tab w:val="left" w:pos="2268"/>
        </w:tabs>
        <w:jc w:val="both"/>
        <w:rPr>
          <w:rFonts w:asciiTheme="minorHAnsi" w:hAnsiTheme="minorHAnsi"/>
        </w:rPr>
      </w:pPr>
    </w:p>
    <w:p w:rsidR="00E55B0A" w:rsidRPr="00B1610A" w:rsidRDefault="00E55B0A" w:rsidP="00044A61">
      <w:pPr>
        <w:tabs>
          <w:tab w:val="left" w:pos="2268"/>
        </w:tabs>
        <w:jc w:val="both"/>
        <w:rPr>
          <w:rFonts w:asciiTheme="minorHAnsi" w:hAnsiTheme="minorHAnsi"/>
        </w:rPr>
      </w:pPr>
    </w:p>
    <w:p w:rsidR="00E55B0A" w:rsidRDefault="00C614ED" w:rsidP="00044A61">
      <w:pPr>
        <w:tabs>
          <w:tab w:val="left" w:pos="2268"/>
        </w:tabs>
        <w:jc w:val="both"/>
        <w:rPr>
          <w:rFonts w:asciiTheme="minorHAnsi" w:hAnsiTheme="minorHAnsi"/>
        </w:rPr>
      </w:pPr>
      <w:r w:rsidRPr="00B1610A">
        <w:rPr>
          <w:rFonts w:asciiTheme="minorHAnsi" w:hAnsiTheme="minorHAnsi"/>
        </w:rPr>
        <w:t>Roland Rothenbühler</w:t>
      </w:r>
      <w:r w:rsidRPr="00B1610A">
        <w:rPr>
          <w:rFonts w:asciiTheme="minorHAnsi" w:hAnsiTheme="minorHAnsi"/>
        </w:rPr>
        <w:tab/>
      </w:r>
      <w:r w:rsidR="0015485D">
        <w:rPr>
          <w:rFonts w:asciiTheme="minorHAnsi" w:hAnsiTheme="minorHAnsi"/>
        </w:rPr>
        <w:t>Brigitte Leuenberger</w:t>
      </w:r>
    </w:p>
    <w:p w:rsidR="00A93237" w:rsidRDefault="00A93237" w:rsidP="00044A61">
      <w:pPr>
        <w:tabs>
          <w:tab w:val="left" w:pos="2268"/>
        </w:tabs>
        <w:jc w:val="both"/>
        <w:rPr>
          <w:rFonts w:asciiTheme="minorHAnsi" w:hAnsiTheme="minorHAnsi"/>
        </w:rPr>
      </w:pPr>
    </w:p>
    <w:p w:rsidR="00A93237" w:rsidRDefault="00A93237" w:rsidP="00044A61">
      <w:pPr>
        <w:tabs>
          <w:tab w:val="left" w:pos="2268"/>
        </w:tabs>
        <w:jc w:val="both"/>
        <w:rPr>
          <w:rFonts w:asciiTheme="minorHAnsi" w:hAnsiTheme="minorHAnsi"/>
        </w:rPr>
      </w:pPr>
    </w:p>
    <w:p w:rsidR="00A93237" w:rsidRDefault="00A93237" w:rsidP="00044A61">
      <w:pPr>
        <w:tabs>
          <w:tab w:val="left" w:pos="2268"/>
        </w:tabs>
        <w:jc w:val="both"/>
        <w:rPr>
          <w:rFonts w:asciiTheme="minorHAnsi" w:hAnsiTheme="minorHAnsi"/>
        </w:rPr>
      </w:pPr>
    </w:p>
    <w:p w:rsidR="00A93237" w:rsidRPr="00A93237" w:rsidRDefault="00A93237" w:rsidP="00A93237">
      <w:pPr>
        <w:rPr>
          <w:rFonts w:ascii="Calibri" w:hAnsi="Calibri"/>
        </w:rPr>
      </w:pPr>
      <w:bookmarkStart w:id="38" w:name="_GoBack"/>
      <w:bookmarkEnd w:id="38"/>
    </w:p>
    <w:p w:rsidR="00A93237" w:rsidRPr="00A93237" w:rsidRDefault="00A93237" w:rsidP="00A93237">
      <w:pPr>
        <w:rPr>
          <w:rFonts w:ascii="Calibri" w:hAnsi="Calibri"/>
        </w:rPr>
      </w:pPr>
    </w:p>
    <w:p w:rsidR="00A93237" w:rsidRPr="00B1610A" w:rsidRDefault="00A93237" w:rsidP="00044A61">
      <w:pPr>
        <w:tabs>
          <w:tab w:val="left" w:pos="2268"/>
        </w:tabs>
        <w:jc w:val="both"/>
        <w:rPr>
          <w:rFonts w:asciiTheme="minorHAnsi" w:hAnsiTheme="minorHAnsi"/>
        </w:rPr>
      </w:pPr>
    </w:p>
    <w:sectPr w:rsidR="00A93237" w:rsidRPr="00B1610A" w:rsidSect="00314C46">
      <w:type w:val="continuous"/>
      <w:pgSz w:w="11907" w:h="16840" w:code="9"/>
      <w:pgMar w:top="1418" w:right="2268" w:bottom="1134" w:left="1418" w:header="720" w:footer="720" w:gutter="0"/>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14ED" w:rsidRDefault="00C614ED">
      <w:r>
        <w:separator/>
      </w:r>
    </w:p>
  </w:endnote>
  <w:endnote w:type="continuationSeparator" w:id="0">
    <w:p w:rsidR="00C614ED" w:rsidRDefault="00C61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utiger LT Std 45 Light">
    <w:altName w:val="Frutiger LT Std 45 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8617566"/>
      <w:docPartObj>
        <w:docPartGallery w:val="Page Numbers (Bottom of Page)"/>
        <w:docPartUnique/>
      </w:docPartObj>
    </w:sdtPr>
    <w:sdtEndPr/>
    <w:sdtContent>
      <w:p w:rsidR="00C614ED" w:rsidRDefault="00C614ED" w:rsidP="00F90A08">
        <w:pPr>
          <w:pStyle w:val="Fuzeile"/>
          <w:ind w:right="-1"/>
          <w:jc w:val="right"/>
        </w:pPr>
        <w:r>
          <w:fldChar w:fldCharType="begin"/>
        </w:r>
        <w:r>
          <w:instrText>PAGE   \* MERGEFORMAT</w:instrText>
        </w:r>
        <w:r>
          <w:fldChar w:fldCharType="separate"/>
        </w:r>
        <w:r w:rsidRPr="00455602">
          <w:rPr>
            <w:noProof/>
            <w:lang w:val="de-DE"/>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14ED" w:rsidRDefault="00C614ED">
      <w:r>
        <w:separator/>
      </w:r>
    </w:p>
  </w:footnote>
  <w:footnote w:type="continuationSeparator" w:id="0">
    <w:p w:rsidR="00C614ED" w:rsidRDefault="00C614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14ED" w:rsidRPr="007B7722" w:rsidRDefault="00C614ED" w:rsidP="00044A61">
    <w:pPr>
      <w:ind w:right="28"/>
      <w:rPr>
        <w:rFonts w:ascii="Calibri" w:hAnsi="Calibri"/>
        <w:b/>
        <w:sz w:val="18"/>
        <w:szCs w:val="18"/>
      </w:rPr>
    </w:pPr>
    <w:r>
      <w:rPr>
        <w:rFonts w:ascii="Calibri" w:hAnsi="Calibri"/>
        <w:b/>
        <w:sz w:val="18"/>
        <w:szCs w:val="18"/>
      </w:rPr>
      <w:t xml:space="preserve">Einwohnergemeindeversammlung vom </w:t>
    </w:r>
    <w:bookmarkStart w:id="3" w:name="MetaTool_Script3"/>
    <w:r w:rsidRPr="00F75C78">
      <w:rPr>
        <w:rFonts w:ascii="Calibri" w:hAnsi="Calibri"/>
        <w:b/>
        <w:sz w:val="18"/>
        <w:szCs w:val="18"/>
      </w:rPr>
      <w:t>27. November 2024</w:t>
    </w:r>
    <w:bookmarkEnd w:id="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F066F"/>
    <w:multiLevelType w:val="hybridMultilevel"/>
    <w:tmpl w:val="A82667B8"/>
    <w:lvl w:ilvl="0" w:tplc="D70213F2">
      <w:start w:val="1"/>
      <w:numFmt w:val="decimal"/>
      <w:lvlText w:val="%1."/>
      <w:lvlJc w:val="left"/>
      <w:pPr>
        <w:ind w:left="360" w:hanging="360"/>
      </w:pPr>
      <w:rPr>
        <w:rFonts w:hint="default"/>
      </w:rPr>
    </w:lvl>
    <w:lvl w:ilvl="1" w:tplc="A0624804" w:tentative="1">
      <w:start w:val="1"/>
      <w:numFmt w:val="lowerLetter"/>
      <w:lvlText w:val="%2."/>
      <w:lvlJc w:val="left"/>
      <w:pPr>
        <w:ind w:left="1080" w:hanging="360"/>
      </w:pPr>
    </w:lvl>
    <w:lvl w:ilvl="2" w:tplc="49E07D66" w:tentative="1">
      <w:start w:val="1"/>
      <w:numFmt w:val="lowerRoman"/>
      <w:lvlText w:val="%3."/>
      <w:lvlJc w:val="right"/>
      <w:pPr>
        <w:ind w:left="1800" w:hanging="180"/>
      </w:pPr>
    </w:lvl>
    <w:lvl w:ilvl="3" w:tplc="310282F2" w:tentative="1">
      <w:start w:val="1"/>
      <w:numFmt w:val="decimal"/>
      <w:lvlText w:val="%4."/>
      <w:lvlJc w:val="left"/>
      <w:pPr>
        <w:ind w:left="2520" w:hanging="360"/>
      </w:pPr>
    </w:lvl>
    <w:lvl w:ilvl="4" w:tplc="DEB675D6" w:tentative="1">
      <w:start w:val="1"/>
      <w:numFmt w:val="lowerLetter"/>
      <w:lvlText w:val="%5."/>
      <w:lvlJc w:val="left"/>
      <w:pPr>
        <w:ind w:left="3240" w:hanging="360"/>
      </w:pPr>
    </w:lvl>
    <w:lvl w:ilvl="5" w:tplc="0F3A600E" w:tentative="1">
      <w:start w:val="1"/>
      <w:numFmt w:val="lowerRoman"/>
      <w:lvlText w:val="%6."/>
      <w:lvlJc w:val="right"/>
      <w:pPr>
        <w:ind w:left="3960" w:hanging="180"/>
      </w:pPr>
    </w:lvl>
    <w:lvl w:ilvl="6" w:tplc="54ACDE2E" w:tentative="1">
      <w:start w:val="1"/>
      <w:numFmt w:val="decimal"/>
      <w:lvlText w:val="%7."/>
      <w:lvlJc w:val="left"/>
      <w:pPr>
        <w:ind w:left="4680" w:hanging="360"/>
      </w:pPr>
    </w:lvl>
    <w:lvl w:ilvl="7" w:tplc="2EA8469E" w:tentative="1">
      <w:start w:val="1"/>
      <w:numFmt w:val="lowerLetter"/>
      <w:lvlText w:val="%8."/>
      <w:lvlJc w:val="left"/>
      <w:pPr>
        <w:ind w:left="5400" w:hanging="360"/>
      </w:pPr>
    </w:lvl>
    <w:lvl w:ilvl="8" w:tplc="A58EE002" w:tentative="1">
      <w:start w:val="1"/>
      <w:numFmt w:val="lowerRoman"/>
      <w:lvlText w:val="%9."/>
      <w:lvlJc w:val="right"/>
      <w:pPr>
        <w:ind w:left="6120" w:hanging="180"/>
      </w:pPr>
    </w:lvl>
  </w:abstractNum>
  <w:abstractNum w:abstractNumId="1" w15:restartNumberingAfterBreak="0">
    <w:nsid w:val="0D162BC1"/>
    <w:multiLevelType w:val="hybridMultilevel"/>
    <w:tmpl w:val="70FE5DBC"/>
    <w:lvl w:ilvl="0" w:tplc="2E8E8498">
      <w:start w:val="1"/>
      <w:numFmt w:val="decimal"/>
      <w:lvlText w:val="%1."/>
      <w:lvlJc w:val="left"/>
      <w:pPr>
        <w:ind w:left="360" w:hanging="360"/>
      </w:pPr>
      <w:rPr>
        <w:rFonts w:hint="default"/>
      </w:rPr>
    </w:lvl>
    <w:lvl w:ilvl="1" w:tplc="3FE6EBC2" w:tentative="1">
      <w:start w:val="1"/>
      <w:numFmt w:val="lowerLetter"/>
      <w:lvlText w:val="%2."/>
      <w:lvlJc w:val="left"/>
      <w:pPr>
        <w:ind w:left="1080" w:hanging="360"/>
      </w:pPr>
    </w:lvl>
    <w:lvl w:ilvl="2" w:tplc="379CE1A8" w:tentative="1">
      <w:start w:val="1"/>
      <w:numFmt w:val="lowerRoman"/>
      <w:lvlText w:val="%3."/>
      <w:lvlJc w:val="right"/>
      <w:pPr>
        <w:ind w:left="1800" w:hanging="180"/>
      </w:pPr>
    </w:lvl>
    <w:lvl w:ilvl="3" w:tplc="929259A2" w:tentative="1">
      <w:start w:val="1"/>
      <w:numFmt w:val="decimal"/>
      <w:lvlText w:val="%4."/>
      <w:lvlJc w:val="left"/>
      <w:pPr>
        <w:ind w:left="2520" w:hanging="360"/>
      </w:pPr>
    </w:lvl>
    <w:lvl w:ilvl="4" w:tplc="FF12F902" w:tentative="1">
      <w:start w:val="1"/>
      <w:numFmt w:val="lowerLetter"/>
      <w:lvlText w:val="%5."/>
      <w:lvlJc w:val="left"/>
      <w:pPr>
        <w:ind w:left="3240" w:hanging="360"/>
      </w:pPr>
    </w:lvl>
    <w:lvl w:ilvl="5" w:tplc="76C263E6" w:tentative="1">
      <w:start w:val="1"/>
      <w:numFmt w:val="lowerRoman"/>
      <w:lvlText w:val="%6."/>
      <w:lvlJc w:val="right"/>
      <w:pPr>
        <w:ind w:left="3960" w:hanging="180"/>
      </w:pPr>
    </w:lvl>
    <w:lvl w:ilvl="6" w:tplc="DD40766E" w:tentative="1">
      <w:start w:val="1"/>
      <w:numFmt w:val="decimal"/>
      <w:lvlText w:val="%7."/>
      <w:lvlJc w:val="left"/>
      <w:pPr>
        <w:ind w:left="4680" w:hanging="360"/>
      </w:pPr>
    </w:lvl>
    <w:lvl w:ilvl="7" w:tplc="ED600FD8" w:tentative="1">
      <w:start w:val="1"/>
      <w:numFmt w:val="lowerLetter"/>
      <w:lvlText w:val="%8."/>
      <w:lvlJc w:val="left"/>
      <w:pPr>
        <w:ind w:left="5400" w:hanging="360"/>
      </w:pPr>
    </w:lvl>
    <w:lvl w:ilvl="8" w:tplc="3E48B9F4" w:tentative="1">
      <w:start w:val="1"/>
      <w:numFmt w:val="lowerRoman"/>
      <w:lvlText w:val="%9."/>
      <w:lvlJc w:val="right"/>
      <w:pPr>
        <w:ind w:left="6120" w:hanging="180"/>
      </w:pPr>
    </w:lvl>
  </w:abstractNum>
  <w:abstractNum w:abstractNumId="2" w15:restartNumberingAfterBreak="0">
    <w:nsid w:val="0DBB7C03"/>
    <w:multiLevelType w:val="hybridMultilevel"/>
    <w:tmpl w:val="B38C7B08"/>
    <w:lvl w:ilvl="0" w:tplc="62B2BE60">
      <w:start w:val="1"/>
      <w:numFmt w:val="decimal"/>
      <w:lvlText w:val="%1."/>
      <w:lvlJc w:val="left"/>
      <w:pPr>
        <w:ind w:left="360" w:hanging="360"/>
      </w:pPr>
      <w:rPr>
        <w:rFonts w:hint="default"/>
      </w:rPr>
    </w:lvl>
    <w:lvl w:ilvl="1" w:tplc="FF145846" w:tentative="1">
      <w:start w:val="1"/>
      <w:numFmt w:val="lowerLetter"/>
      <w:lvlText w:val="%2."/>
      <w:lvlJc w:val="left"/>
      <w:pPr>
        <w:ind w:left="1080" w:hanging="360"/>
      </w:pPr>
    </w:lvl>
    <w:lvl w:ilvl="2" w:tplc="D332D606" w:tentative="1">
      <w:start w:val="1"/>
      <w:numFmt w:val="lowerRoman"/>
      <w:lvlText w:val="%3."/>
      <w:lvlJc w:val="right"/>
      <w:pPr>
        <w:ind w:left="1800" w:hanging="180"/>
      </w:pPr>
    </w:lvl>
    <w:lvl w:ilvl="3" w:tplc="24EE40D4" w:tentative="1">
      <w:start w:val="1"/>
      <w:numFmt w:val="decimal"/>
      <w:lvlText w:val="%4."/>
      <w:lvlJc w:val="left"/>
      <w:pPr>
        <w:ind w:left="2520" w:hanging="360"/>
      </w:pPr>
    </w:lvl>
    <w:lvl w:ilvl="4" w:tplc="75969B8E" w:tentative="1">
      <w:start w:val="1"/>
      <w:numFmt w:val="lowerLetter"/>
      <w:lvlText w:val="%5."/>
      <w:lvlJc w:val="left"/>
      <w:pPr>
        <w:ind w:left="3240" w:hanging="360"/>
      </w:pPr>
    </w:lvl>
    <w:lvl w:ilvl="5" w:tplc="06A08EF0" w:tentative="1">
      <w:start w:val="1"/>
      <w:numFmt w:val="lowerRoman"/>
      <w:lvlText w:val="%6."/>
      <w:lvlJc w:val="right"/>
      <w:pPr>
        <w:ind w:left="3960" w:hanging="180"/>
      </w:pPr>
    </w:lvl>
    <w:lvl w:ilvl="6" w:tplc="1C568118" w:tentative="1">
      <w:start w:val="1"/>
      <w:numFmt w:val="decimal"/>
      <w:lvlText w:val="%7."/>
      <w:lvlJc w:val="left"/>
      <w:pPr>
        <w:ind w:left="4680" w:hanging="360"/>
      </w:pPr>
    </w:lvl>
    <w:lvl w:ilvl="7" w:tplc="EC2C1A28" w:tentative="1">
      <w:start w:val="1"/>
      <w:numFmt w:val="lowerLetter"/>
      <w:lvlText w:val="%8."/>
      <w:lvlJc w:val="left"/>
      <w:pPr>
        <w:ind w:left="5400" w:hanging="360"/>
      </w:pPr>
    </w:lvl>
    <w:lvl w:ilvl="8" w:tplc="D48A51C0" w:tentative="1">
      <w:start w:val="1"/>
      <w:numFmt w:val="lowerRoman"/>
      <w:lvlText w:val="%9."/>
      <w:lvlJc w:val="right"/>
      <w:pPr>
        <w:ind w:left="6120" w:hanging="180"/>
      </w:pPr>
    </w:lvl>
  </w:abstractNum>
  <w:abstractNum w:abstractNumId="3" w15:restartNumberingAfterBreak="0">
    <w:nsid w:val="0F8628BC"/>
    <w:multiLevelType w:val="multilevel"/>
    <w:tmpl w:val="52E8EEA2"/>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360"/>
        </w:tabs>
        <w:ind w:left="36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4" w15:restartNumberingAfterBreak="0">
    <w:nsid w:val="136A7244"/>
    <w:multiLevelType w:val="hybridMultilevel"/>
    <w:tmpl w:val="EC4494D4"/>
    <w:lvl w:ilvl="0" w:tplc="8E7A5ABA">
      <w:start w:val="1"/>
      <w:numFmt w:val="decimal"/>
      <w:lvlText w:val="%1."/>
      <w:lvlJc w:val="left"/>
      <w:pPr>
        <w:ind w:left="360" w:hanging="360"/>
      </w:pPr>
      <w:rPr>
        <w:rFonts w:hint="default"/>
      </w:rPr>
    </w:lvl>
    <w:lvl w:ilvl="1" w:tplc="EB70CD20" w:tentative="1">
      <w:start w:val="1"/>
      <w:numFmt w:val="lowerLetter"/>
      <w:lvlText w:val="%2."/>
      <w:lvlJc w:val="left"/>
      <w:pPr>
        <w:ind w:left="1080" w:hanging="360"/>
      </w:pPr>
    </w:lvl>
    <w:lvl w:ilvl="2" w:tplc="EDEC1EF8" w:tentative="1">
      <w:start w:val="1"/>
      <w:numFmt w:val="lowerRoman"/>
      <w:lvlText w:val="%3."/>
      <w:lvlJc w:val="right"/>
      <w:pPr>
        <w:ind w:left="1800" w:hanging="180"/>
      </w:pPr>
    </w:lvl>
    <w:lvl w:ilvl="3" w:tplc="7F4C2736" w:tentative="1">
      <w:start w:val="1"/>
      <w:numFmt w:val="decimal"/>
      <w:lvlText w:val="%4."/>
      <w:lvlJc w:val="left"/>
      <w:pPr>
        <w:ind w:left="2520" w:hanging="360"/>
      </w:pPr>
    </w:lvl>
    <w:lvl w:ilvl="4" w:tplc="BF16291E" w:tentative="1">
      <w:start w:val="1"/>
      <w:numFmt w:val="lowerLetter"/>
      <w:lvlText w:val="%5."/>
      <w:lvlJc w:val="left"/>
      <w:pPr>
        <w:ind w:left="3240" w:hanging="360"/>
      </w:pPr>
    </w:lvl>
    <w:lvl w:ilvl="5" w:tplc="D6D0896C" w:tentative="1">
      <w:start w:val="1"/>
      <w:numFmt w:val="lowerRoman"/>
      <w:lvlText w:val="%6."/>
      <w:lvlJc w:val="right"/>
      <w:pPr>
        <w:ind w:left="3960" w:hanging="180"/>
      </w:pPr>
    </w:lvl>
    <w:lvl w:ilvl="6" w:tplc="574EC8A4" w:tentative="1">
      <w:start w:val="1"/>
      <w:numFmt w:val="decimal"/>
      <w:lvlText w:val="%7."/>
      <w:lvlJc w:val="left"/>
      <w:pPr>
        <w:ind w:left="4680" w:hanging="360"/>
      </w:pPr>
    </w:lvl>
    <w:lvl w:ilvl="7" w:tplc="CC5A4016" w:tentative="1">
      <w:start w:val="1"/>
      <w:numFmt w:val="lowerLetter"/>
      <w:lvlText w:val="%8."/>
      <w:lvlJc w:val="left"/>
      <w:pPr>
        <w:ind w:left="5400" w:hanging="360"/>
      </w:pPr>
    </w:lvl>
    <w:lvl w:ilvl="8" w:tplc="081C8A2A" w:tentative="1">
      <w:start w:val="1"/>
      <w:numFmt w:val="lowerRoman"/>
      <w:lvlText w:val="%9."/>
      <w:lvlJc w:val="right"/>
      <w:pPr>
        <w:ind w:left="6120" w:hanging="180"/>
      </w:pPr>
    </w:lvl>
  </w:abstractNum>
  <w:abstractNum w:abstractNumId="5" w15:restartNumberingAfterBreak="0">
    <w:nsid w:val="189828F4"/>
    <w:multiLevelType w:val="hybridMultilevel"/>
    <w:tmpl w:val="8110DA3E"/>
    <w:lvl w:ilvl="0" w:tplc="F5B49F18">
      <w:start w:val="1"/>
      <w:numFmt w:val="decimal"/>
      <w:lvlText w:val="%1."/>
      <w:lvlJc w:val="left"/>
      <w:pPr>
        <w:ind w:left="720" w:hanging="360"/>
      </w:pPr>
    </w:lvl>
    <w:lvl w:ilvl="1" w:tplc="F3FC8C88" w:tentative="1">
      <w:start w:val="1"/>
      <w:numFmt w:val="lowerLetter"/>
      <w:lvlText w:val="%2."/>
      <w:lvlJc w:val="left"/>
      <w:pPr>
        <w:ind w:left="1440" w:hanging="360"/>
      </w:pPr>
    </w:lvl>
    <w:lvl w:ilvl="2" w:tplc="AEEE7AFE" w:tentative="1">
      <w:start w:val="1"/>
      <w:numFmt w:val="lowerRoman"/>
      <w:lvlText w:val="%3."/>
      <w:lvlJc w:val="right"/>
      <w:pPr>
        <w:ind w:left="2160" w:hanging="180"/>
      </w:pPr>
    </w:lvl>
    <w:lvl w:ilvl="3" w:tplc="DFF6864A" w:tentative="1">
      <w:start w:val="1"/>
      <w:numFmt w:val="decimal"/>
      <w:lvlText w:val="%4."/>
      <w:lvlJc w:val="left"/>
      <w:pPr>
        <w:ind w:left="2880" w:hanging="360"/>
      </w:pPr>
    </w:lvl>
    <w:lvl w:ilvl="4" w:tplc="4BB6E1A4" w:tentative="1">
      <w:start w:val="1"/>
      <w:numFmt w:val="lowerLetter"/>
      <w:lvlText w:val="%5."/>
      <w:lvlJc w:val="left"/>
      <w:pPr>
        <w:ind w:left="3600" w:hanging="360"/>
      </w:pPr>
    </w:lvl>
    <w:lvl w:ilvl="5" w:tplc="D660A3B2" w:tentative="1">
      <w:start w:val="1"/>
      <w:numFmt w:val="lowerRoman"/>
      <w:lvlText w:val="%6."/>
      <w:lvlJc w:val="right"/>
      <w:pPr>
        <w:ind w:left="4320" w:hanging="180"/>
      </w:pPr>
    </w:lvl>
    <w:lvl w:ilvl="6" w:tplc="53FECF82">
      <w:start w:val="1"/>
      <w:numFmt w:val="decimal"/>
      <w:lvlText w:val="%7."/>
      <w:lvlJc w:val="left"/>
      <w:pPr>
        <w:ind w:left="5040" w:hanging="360"/>
      </w:pPr>
    </w:lvl>
    <w:lvl w:ilvl="7" w:tplc="48FE9470" w:tentative="1">
      <w:start w:val="1"/>
      <w:numFmt w:val="lowerLetter"/>
      <w:lvlText w:val="%8."/>
      <w:lvlJc w:val="left"/>
      <w:pPr>
        <w:ind w:left="5760" w:hanging="360"/>
      </w:pPr>
    </w:lvl>
    <w:lvl w:ilvl="8" w:tplc="00B2F978" w:tentative="1">
      <w:start w:val="1"/>
      <w:numFmt w:val="lowerRoman"/>
      <w:lvlText w:val="%9."/>
      <w:lvlJc w:val="right"/>
      <w:pPr>
        <w:ind w:left="6480" w:hanging="180"/>
      </w:pPr>
    </w:lvl>
  </w:abstractNum>
  <w:abstractNum w:abstractNumId="6" w15:restartNumberingAfterBreak="0">
    <w:nsid w:val="21E51616"/>
    <w:multiLevelType w:val="hybridMultilevel"/>
    <w:tmpl w:val="5B78735E"/>
    <w:lvl w:ilvl="0" w:tplc="7480E6C4">
      <w:start w:val="1"/>
      <w:numFmt w:val="decimal"/>
      <w:lvlText w:val="%1."/>
      <w:lvlJc w:val="left"/>
      <w:pPr>
        <w:ind w:left="360" w:hanging="360"/>
      </w:pPr>
      <w:rPr>
        <w:rFonts w:hint="default"/>
      </w:rPr>
    </w:lvl>
    <w:lvl w:ilvl="1" w:tplc="7DF24E96" w:tentative="1">
      <w:start w:val="1"/>
      <w:numFmt w:val="lowerLetter"/>
      <w:lvlText w:val="%2."/>
      <w:lvlJc w:val="left"/>
      <w:pPr>
        <w:ind w:left="1080" w:hanging="360"/>
      </w:pPr>
    </w:lvl>
    <w:lvl w:ilvl="2" w:tplc="58B450A0" w:tentative="1">
      <w:start w:val="1"/>
      <w:numFmt w:val="lowerRoman"/>
      <w:lvlText w:val="%3."/>
      <w:lvlJc w:val="right"/>
      <w:pPr>
        <w:ind w:left="1800" w:hanging="180"/>
      </w:pPr>
    </w:lvl>
    <w:lvl w:ilvl="3" w:tplc="94BEC738" w:tentative="1">
      <w:start w:val="1"/>
      <w:numFmt w:val="decimal"/>
      <w:lvlText w:val="%4."/>
      <w:lvlJc w:val="left"/>
      <w:pPr>
        <w:ind w:left="2520" w:hanging="360"/>
      </w:pPr>
    </w:lvl>
    <w:lvl w:ilvl="4" w:tplc="478C1264" w:tentative="1">
      <w:start w:val="1"/>
      <w:numFmt w:val="lowerLetter"/>
      <w:lvlText w:val="%5."/>
      <w:lvlJc w:val="left"/>
      <w:pPr>
        <w:ind w:left="3240" w:hanging="360"/>
      </w:pPr>
    </w:lvl>
    <w:lvl w:ilvl="5" w:tplc="023E8440" w:tentative="1">
      <w:start w:val="1"/>
      <w:numFmt w:val="lowerRoman"/>
      <w:lvlText w:val="%6."/>
      <w:lvlJc w:val="right"/>
      <w:pPr>
        <w:ind w:left="3960" w:hanging="180"/>
      </w:pPr>
    </w:lvl>
    <w:lvl w:ilvl="6" w:tplc="27F41A02" w:tentative="1">
      <w:start w:val="1"/>
      <w:numFmt w:val="decimal"/>
      <w:lvlText w:val="%7."/>
      <w:lvlJc w:val="left"/>
      <w:pPr>
        <w:ind w:left="4680" w:hanging="360"/>
      </w:pPr>
    </w:lvl>
    <w:lvl w:ilvl="7" w:tplc="385C9F8A" w:tentative="1">
      <w:start w:val="1"/>
      <w:numFmt w:val="lowerLetter"/>
      <w:lvlText w:val="%8."/>
      <w:lvlJc w:val="left"/>
      <w:pPr>
        <w:ind w:left="5400" w:hanging="360"/>
      </w:pPr>
    </w:lvl>
    <w:lvl w:ilvl="8" w:tplc="064E4456" w:tentative="1">
      <w:start w:val="1"/>
      <w:numFmt w:val="lowerRoman"/>
      <w:lvlText w:val="%9."/>
      <w:lvlJc w:val="right"/>
      <w:pPr>
        <w:ind w:left="6120" w:hanging="180"/>
      </w:pPr>
    </w:lvl>
  </w:abstractNum>
  <w:abstractNum w:abstractNumId="7" w15:restartNumberingAfterBreak="0">
    <w:nsid w:val="24894D42"/>
    <w:multiLevelType w:val="hybridMultilevel"/>
    <w:tmpl w:val="B2B8AF94"/>
    <w:lvl w:ilvl="0" w:tplc="13A2ABFE">
      <w:start w:val="1"/>
      <w:numFmt w:val="decimal"/>
      <w:lvlText w:val="%1."/>
      <w:lvlJc w:val="left"/>
      <w:pPr>
        <w:ind w:left="360" w:hanging="360"/>
      </w:pPr>
      <w:rPr>
        <w:rFonts w:hint="default"/>
      </w:rPr>
    </w:lvl>
    <w:lvl w:ilvl="1" w:tplc="D3FC07F8" w:tentative="1">
      <w:start w:val="1"/>
      <w:numFmt w:val="lowerLetter"/>
      <w:lvlText w:val="%2."/>
      <w:lvlJc w:val="left"/>
      <w:pPr>
        <w:ind w:left="1080" w:hanging="360"/>
      </w:pPr>
    </w:lvl>
    <w:lvl w:ilvl="2" w:tplc="09A45C88" w:tentative="1">
      <w:start w:val="1"/>
      <w:numFmt w:val="lowerRoman"/>
      <w:lvlText w:val="%3."/>
      <w:lvlJc w:val="right"/>
      <w:pPr>
        <w:ind w:left="1800" w:hanging="180"/>
      </w:pPr>
    </w:lvl>
    <w:lvl w:ilvl="3" w:tplc="5C5247B0" w:tentative="1">
      <w:start w:val="1"/>
      <w:numFmt w:val="decimal"/>
      <w:lvlText w:val="%4."/>
      <w:lvlJc w:val="left"/>
      <w:pPr>
        <w:ind w:left="2520" w:hanging="360"/>
      </w:pPr>
    </w:lvl>
    <w:lvl w:ilvl="4" w:tplc="95706214" w:tentative="1">
      <w:start w:val="1"/>
      <w:numFmt w:val="lowerLetter"/>
      <w:lvlText w:val="%5."/>
      <w:lvlJc w:val="left"/>
      <w:pPr>
        <w:ind w:left="3240" w:hanging="360"/>
      </w:pPr>
    </w:lvl>
    <w:lvl w:ilvl="5" w:tplc="12302482" w:tentative="1">
      <w:start w:val="1"/>
      <w:numFmt w:val="lowerRoman"/>
      <w:lvlText w:val="%6."/>
      <w:lvlJc w:val="right"/>
      <w:pPr>
        <w:ind w:left="3960" w:hanging="180"/>
      </w:pPr>
    </w:lvl>
    <w:lvl w:ilvl="6" w:tplc="010A2600" w:tentative="1">
      <w:start w:val="1"/>
      <w:numFmt w:val="decimal"/>
      <w:lvlText w:val="%7."/>
      <w:lvlJc w:val="left"/>
      <w:pPr>
        <w:ind w:left="4680" w:hanging="360"/>
      </w:pPr>
    </w:lvl>
    <w:lvl w:ilvl="7" w:tplc="48EE4C76" w:tentative="1">
      <w:start w:val="1"/>
      <w:numFmt w:val="lowerLetter"/>
      <w:lvlText w:val="%8."/>
      <w:lvlJc w:val="left"/>
      <w:pPr>
        <w:ind w:left="5400" w:hanging="360"/>
      </w:pPr>
    </w:lvl>
    <w:lvl w:ilvl="8" w:tplc="9CB4527C" w:tentative="1">
      <w:start w:val="1"/>
      <w:numFmt w:val="lowerRoman"/>
      <w:lvlText w:val="%9."/>
      <w:lvlJc w:val="right"/>
      <w:pPr>
        <w:ind w:left="6120" w:hanging="180"/>
      </w:pPr>
    </w:lvl>
  </w:abstractNum>
  <w:abstractNum w:abstractNumId="8" w15:restartNumberingAfterBreak="0">
    <w:nsid w:val="2C05676B"/>
    <w:multiLevelType w:val="singleLevel"/>
    <w:tmpl w:val="92428914"/>
    <w:lvl w:ilvl="0">
      <w:start w:val="3437"/>
      <w:numFmt w:val="bullet"/>
      <w:lvlText w:val="-"/>
      <w:lvlJc w:val="left"/>
      <w:pPr>
        <w:tabs>
          <w:tab w:val="num" w:pos="360"/>
        </w:tabs>
        <w:ind w:left="360" w:hanging="360"/>
      </w:pPr>
      <w:rPr>
        <w:rFonts w:ascii="Times New Roman" w:hAnsi="Times New Roman" w:hint="default"/>
      </w:rPr>
    </w:lvl>
  </w:abstractNum>
  <w:abstractNum w:abstractNumId="9" w15:restartNumberingAfterBreak="0">
    <w:nsid w:val="2C9B7E97"/>
    <w:multiLevelType w:val="multilevel"/>
    <w:tmpl w:val="52E8EEA2"/>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360"/>
        </w:tabs>
        <w:ind w:left="36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0" w15:restartNumberingAfterBreak="0">
    <w:nsid w:val="2FE94567"/>
    <w:multiLevelType w:val="hybridMultilevel"/>
    <w:tmpl w:val="E9EC8668"/>
    <w:lvl w:ilvl="0" w:tplc="DA78C418">
      <w:numFmt w:val="bullet"/>
      <w:lvlText w:val="-"/>
      <w:lvlJc w:val="left"/>
      <w:pPr>
        <w:ind w:left="720" w:hanging="360"/>
      </w:pPr>
      <w:rPr>
        <w:rFonts w:ascii="Calibri" w:eastAsia="Times New Roman" w:hAnsi="Calibri" w:cs="Times New Roman" w:hint="default"/>
      </w:rPr>
    </w:lvl>
    <w:lvl w:ilvl="1" w:tplc="5ECC3062" w:tentative="1">
      <w:start w:val="1"/>
      <w:numFmt w:val="bullet"/>
      <w:lvlText w:val="o"/>
      <w:lvlJc w:val="left"/>
      <w:pPr>
        <w:ind w:left="1440" w:hanging="360"/>
      </w:pPr>
      <w:rPr>
        <w:rFonts w:ascii="Courier New" w:hAnsi="Courier New" w:cs="Courier New" w:hint="default"/>
      </w:rPr>
    </w:lvl>
    <w:lvl w:ilvl="2" w:tplc="7AA206B4" w:tentative="1">
      <w:start w:val="1"/>
      <w:numFmt w:val="bullet"/>
      <w:lvlText w:val=""/>
      <w:lvlJc w:val="left"/>
      <w:pPr>
        <w:ind w:left="2160" w:hanging="360"/>
      </w:pPr>
      <w:rPr>
        <w:rFonts w:ascii="Wingdings" w:hAnsi="Wingdings" w:hint="default"/>
      </w:rPr>
    </w:lvl>
    <w:lvl w:ilvl="3" w:tplc="9D125996" w:tentative="1">
      <w:start w:val="1"/>
      <w:numFmt w:val="bullet"/>
      <w:lvlText w:val=""/>
      <w:lvlJc w:val="left"/>
      <w:pPr>
        <w:ind w:left="2880" w:hanging="360"/>
      </w:pPr>
      <w:rPr>
        <w:rFonts w:ascii="Symbol" w:hAnsi="Symbol" w:hint="default"/>
      </w:rPr>
    </w:lvl>
    <w:lvl w:ilvl="4" w:tplc="5BDED10A" w:tentative="1">
      <w:start w:val="1"/>
      <w:numFmt w:val="bullet"/>
      <w:lvlText w:val="o"/>
      <w:lvlJc w:val="left"/>
      <w:pPr>
        <w:ind w:left="3600" w:hanging="360"/>
      </w:pPr>
      <w:rPr>
        <w:rFonts w:ascii="Courier New" w:hAnsi="Courier New" w:cs="Courier New" w:hint="default"/>
      </w:rPr>
    </w:lvl>
    <w:lvl w:ilvl="5" w:tplc="1CEE355A" w:tentative="1">
      <w:start w:val="1"/>
      <w:numFmt w:val="bullet"/>
      <w:lvlText w:val=""/>
      <w:lvlJc w:val="left"/>
      <w:pPr>
        <w:ind w:left="4320" w:hanging="360"/>
      </w:pPr>
      <w:rPr>
        <w:rFonts w:ascii="Wingdings" w:hAnsi="Wingdings" w:hint="default"/>
      </w:rPr>
    </w:lvl>
    <w:lvl w:ilvl="6" w:tplc="39085838" w:tentative="1">
      <w:start w:val="1"/>
      <w:numFmt w:val="bullet"/>
      <w:lvlText w:val=""/>
      <w:lvlJc w:val="left"/>
      <w:pPr>
        <w:ind w:left="5040" w:hanging="360"/>
      </w:pPr>
      <w:rPr>
        <w:rFonts w:ascii="Symbol" w:hAnsi="Symbol" w:hint="default"/>
      </w:rPr>
    </w:lvl>
    <w:lvl w:ilvl="7" w:tplc="CE7E73D0" w:tentative="1">
      <w:start w:val="1"/>
      <w:numFmt w:val="bullet"/>
      <w:lvlText w:val="o"/>
      <w:lvlJc w:val="left"/>
      <w:pPr>
        <w:ind w:left="5760" w:hanging="360"/>
      </w:pPr>
      <w:rPr>
        <w:rFonts w:ascii="Courier New" w:hAnsi="Courier New" w:cs="Courier New" w:hint="default"/>
      </w:rPr>
    </w:lvl>
    <w:lvl w:ilvl="8" w:tplc="56AEC000" w:tentative="1">
      <w:start w:val="1"/>
      <w:numFmt w:val="bullet"/>
      <w:lvlText w:val=""/>
      <w:lvlJc w:val="left"/>
      <w:pPr>
        <w:ind w:left="6480" w:hanging="360"/>
      </w:pPr>
      <w:rPr>
        <w:rFonts w:ascii="Wingdings" w:hAnsi="Wingdings" w:hint="default"/>
      </w:rPr>
    </w:lvl>
  </w:abstractNum>
  <w:abstractNum w:abstractNumId="11" w15:restartNumberingAfterBreak="0">
    <w:nsid w:val="31B94186"/>
    <w:multiLevelType w:val="hybridMultilevel"/>
    <w:tmpl w:val="1F2E9B02"/>
    <w:lvl w:ilvl="0" w:tplc="BC020D22">
      <w:numFmt w:val="bullet"/>
      <w:lvlText w:val=""/>
      <w:lvlJc w:val="left"/>
      <w:pPr>
        <w:ind w:left="720" w:hanging="360"/>
      </w:pPr>
      <w:rPr>
        <w:rFonts w:ascii="Wingdings" w:eastAsia="Times New Roman" w:hAnsi="Wingdings" w:cs="Times New Roman" w:hint="default"/>
      </w:rPr>
    </w:lvl>
    <w:lvl w:ilvl="1" w:tplc="271010E0" w:tentative="1">
      <w:start w:val="1"/>
      <w:numFmt w:val="bullet"/>
      <w:lvlText w:val="o"/>
      <w:lvlJc w:val="left"/>
      <w:pPr>
        <w:ind w:left="1440" w:hanging="360"/>
      </w:pPr>
      <w:rPr>
        <w:rFonts w:ascii="Courier New" w:hAnsi="Courier New" w:cs="Courier New" w:hint="default"/>
      </w:rPr>
    </w:lvl>
    <w:lvl w:ilvl="2" w:tplc="C35AE9EE" w:tentative="1">
      <w:start w:val="1"/>
      <w:numFmt w:val="bullet"/>
      <w:lvlText w:val=""/>
      <w:lvlJc w:val="left"/>
      <w:pPr>
        <w:ind w:left="2160" w:hanging="360"/>
      </w:pPr>
      <w:rPr>
        <w:rFonts w:ascii="Wingdings" w:hAnsi="Wingdings" w:hint="default"/>
      </w:rPr>
    </w:lvl>
    <w:lvl w:ilvl="3" w:tplc="D3166BF4" w:tentative="1">
      <w:start w:val="1"/>
      <w:numFmt w:val="bullet"/>
      <w:lvlText w:val=""/>
      <w:lvlJc w:val="left"/>
      <w:pPr>
        <w:ind w:left="2880" w:hanging="360"/>
      </w:pPr>
      <w:rPr>
        <w:rFonts w:ascii="Symbol" w:hAnsi="Symbol" w:hint="default"/>
      </w:rPr>
    </w:lvl>
    <w:lvl w:ilvl="4" w:tplc="D082BAC0" w:tentative="1">
      <w:start w:val="1"/>
      <w:numFmt w:val="bullet"/>
      <w:lvlText w:val="o"/>
      <w:lvlJc w:val="left"/>
      <w:pPr>
        <w:ind w:left="3600" w:hanging="360"/>
      </w:pPr>
      <w:rPr>
        <w:rFonts w:ascii="Courier New" w:hAnsi="Courier New" w:cs="Courier New" w:hint="default"/>
      </w:rPr>
    </w:lvl>
    <w:lvl w:ilvl="5" w:tplc="F9DC172A" w:tentative="1">
      <w:start w:val="1"/>
      <w:numFmt w:val="bullet"/>
      <w:lvlText w:val=""/>
      <w:lvlJc w:val="left"/>
      <w:pPr>
        <w:ind w:left="4320" w:hanging="360"/>
      </w:pPr>
      <w:rPr>
        <w:rFonts w:ascii="Wingdings" w:hAnsi="Wingdings" w:hint="default"/>
      </w:rPr>
    </w:lvl>
    <w:lvl w:ilvl="6" w:tplc="01F206AC" w:tentative="1">
      <w:start w:val="1"/>
      <w:numFmt w:val="bullet"/>
      <w:lvlText w:val=""/>
      <w:lvlJc w:val="left"/>
      <w:pPr>
        <w:ind w:left="5040" w:hanging="360"/>
      </w:pPr>
      <w:rPr>
        <w:rFonts w:ascii="Symbol" w:hAnsi="Symbol" w:hint="default"/>
      </w:rPr>
    </w:lvl>
    <w:lvl w:ilvl="7" w:tplc="6636C15E" w:tentative="1">
      <w:start w:val="1"/>
      <w:numFmt w:val="bullet"/>
      <w:lvlText w:val="o"/>
      <w:lvlJc w:val="left"/>
      <w:pPr>
        <w:ind w:left="5760" w:hanging="360"/>
      </w:pPr>
      <w:rPr>
        <w:rFonts w:ascii="Courier New" w:hAnsi="Courier New" w:cs="Courier New" w:hint="default"/>
      </w:rPr>
    </w:lvl>
    <w:lvl w:ilvl="8" w:tplc="CEE22FF4" w:tentative="1">
      <w:start w:val="1"/>
      <w:numFmt w:val="bullet"/>
      <w:lvlText w:val=""/>
      <w:lvlJc w:val="left"/>
      <w:pPr>
        <w:ind w:left="6480" w:hanging="360"/>
      </w:pPr>
      <w:rPr>
        <w:rFonts w:ascii="Wingdings" w:hAnsi="Wingdings" w:hint="default"/>
      </w:rPr>
    </w:lvl>
  </w:abstractNum>
  <w:abstractNum w:abstractNumId="12" w15:restartNumberingAfterBreak="0">
    <w:nsid w:val="39093B1D"/>
    <w:multiLevelType w:val="hybridMultilevel"/>
    <w:tmpl w:val="8110DA3E"/>
    <w:lvl w:ilvl="0" w:tplc="AF6653B6">
      <w:start w:val="1"/>
      <w:numFmt w:val="decimal"/>
      <w:lvlText w:val="%1."/>
      <w:lvlJc w:val="left"/>
      <w:pPr>
        <w:ind w:left="720" w:hanging="360"/>
      </w:pPr>
    </w:lvl>
    <w:lvl w:ilvl="1" w:tplc="DA5ED80A" w:tentative="1">
      <w:start w:val="1"/>
      <w:numFmt w:val="lowerLetter"/>
      <w:lvlText w:val="%2."/>
      <w:lvlJc w:val="left"/>
      <w:pPr>
        <w:ind w:left="1440" w:hanging="360"/>
      </w:pPr>
    </w:lvl>
    <w:lvl w:ilvl="2" w:tplc="A406207E" w:tentative="1">
      <w:start w:val="1"/>
      <w:numFmt w:val="lowerRoman"/>
      <w:lvlText w:val="%3."/>
      <w:lvlJc w:val="right"/>
      <w:pPr>
        <w:ind w:left="2160" w:hanging="180"/>
      </w:pPr>
    </w:lvl>
    <w:lvl w:ilvl="3" w:tplc="CE681F54" w:tentative="1">
      <w:start w:val="1"/>
      <w:numFmt w:val="decimal"/>
      <w:lvlText w:val="%4."/>
      <w:lvlJc w:val="left"/>
      <w:pPr>
        <w:ind w:left="2880" w:hanging="360"/>
      </w:pPr>
    </w:lvl>
    <w:lvl w:ilvl="4" w:tplc="4120E702" w:tentative="1">
      <w:start w:val="1"/>
      <w:numFmt w:val="lowerLetter"/>
      <w:lvlText w:val="%5."/>
      <w:lvlJc w:val="left"/>
      <w:pPr>
        <w:ind w:left="3600" w:hanging="360"/>
      </w:pPr>
    </w:lvl>
    <w:lvl w:ilvl="5" w:tplc="F280AC2A" w:tentative="1">
      <w:start w:val="1"/>
      <w:numFmt w:val="lowerRoman"/>
      <w:lvlText w:val="%6."/>
      <w:lvlJc w:val="right"/>
      <w:pPr>
        <w:ind w:left="4320" w:hanging="180"/>
      </w:pPr>
    </w:lvl>
    <w:lvl w:ilvl="6" w:tplc="394A3B24">
      <w:start w:val="1"/>
      <w:numFmt w:val="decimal"/>
      <w:lvlText w:val="%7."/>
      <w:lvlJc w:val="left"/>
      <w:pPr>
        <w:ind w:left="5040" w:hanging="360"/>
      </w:pPr>
    </w:lvl>
    <w:lvl w:ilvl="7" w:tplc="412E0DA4" w:tentative="1">
      <w:start w:val="1"/>
      <w:numFmt w:val="lowerLetter"/>
      <w:lvlText w:val="%8."/>
      <w:lvlJc w:val="left"/>
      <w:pPr>
        <w:ind w:left="5760" w:hanging="360"/>
      </w:pPr>
    </w:lvl>
    <w:lvl w:ilvl="8" w:tplc="C9A4239A" w:tentative="1">
      <w:start w:val="1"/>
      <w:numFmt w:val="lowerRoman"/>
      <w:lvlText w:val="%9."/>
      <w:lvlJc w:val="right"/>
      <w:pPr>
        <w:ind w:left="6480" w:hanging="180"/>
      </w:pPr>
    </w:lvl>
  </w:abstractNum>
  <w:abstractNum w:abstractNumId="13" w15:restartNumberingAfterBreak="0">
    <w:nsid w:val="3C553AFA"/>
    <w:multiLevelType w:val="hybridMultilevel"/>
    <w:tmpl w:val="E7BA6866"/>
    <w:lvl w:ilvl="0" w:tplc="98383A78">
      <w:start w:val="1"/>
      <w:numFmt w:val="decimal"/>
      <w:lvlText w:val="%1."/>
      <w:lvlJc w:val="left"/>
      <w:pPr>
        <w:ind w:left="360" w:hanging="360"/>
      </w:pPr>
      <w:rPr>
        <w:rFonts w:hint="default"/>
      </w:rPr>
    </w:lvl>
    <w:lvl w:ilvl="1" w:tplc="6914B224" w:tentative="1">
      <w:start w:val="1"/>
      <w:numFmt w:val="lowerLetter"/>
      <w:lvlText w:val="%2."/>
      <w:lvlJc w:val="left"/>
      <w:pPr>
        <w:ind w:left="1080" w:hanging="360"/>
      </w:pPr>
    </w:lvl>
    <w:lvl w:ilvl="2" w:tplc="AEB62008" w:tentative="1">
      <w:start w:val="1"/>
      <w:numFmt w:val="lowerRoman"/>
      <w:lvlText w:val="%3."/>
      <w:lvlJc w:val="right"/>
      <w:pPr>
        <w:ind w:left="1800" w:hanging="180"/>
      </w:pPr>
    </w:lvl>
    <w:lvl w:ilvl="3" w:tplc="444A5C34" w:tentative="1">
      <w:start w:val="1"/>
      <w:numFmt w:val="decimal"/>
      <w:lvlText w:val="%4."/>
      <w:lvlJc w:val="left"/>
      <w:pPr>
        <w:ind w:left="2520" w:hanging="360"/>
      </w:pPr>
    </w:lvl>
    <w:lvl w:ilvl="4" w:tplc="ACEC45CC" w:tentative="1">
      <w:start w:val="1"/>
      <w:numFmt w:val="lowerLetter"/>
      <w:lvlText w:val="%5."/>
      <w:lvlJc w:val="left"/>
      <w:pPr>
        <w:ind w:left="3240" w:hanging="360"/>
      </w:pPr>
    </w:lvl>
    <w:lvl w:ilvl="5" w:tplc="FC0E4500" w:tentative="1">
      <w:start w:val="1"/>
      <w:numFmt w:val="lowerRoman"/>
      <w:lvlText w:val="%6."/>
      <w:lvlJc w:val="right"/>
      <w:pPr>
        <w:ind w:left="3960" w:hanging="180"/>
      </w:pPr>
    </w:lvl>
    <w:lvl w:ilvl="6" w:tplc="8D8EFB8C" w:tentative="1">
      <w:start w:val="1"/>
      <w:numFmt w:val="decimal"/>
      <w:lvlText w:val="%7."/>
      <w:lvlJc w:val="left"/>
      <w:pPr>
        <w:ind w:left="4680" w:hanging="360"/>
      </w:pPr>
    </w:lvl>
    <w:lvl w:ilvl="7" w:tplc="C2C4764A" w:tentative="1">
      <w:start w:val="1"/>
      <w:numFmt w:val="lowerLetter"/>
      <w:lvlText w:val="%8."/>
      <w:lvlJc w:val="left"/>
      <w:pPr>
        <w:ind w:left="5400" w:hanging="360"/>
      </w:pPr>
    </w:lvl>
    <w:lvl w:ilvl="8" w:tplc="5B985520" w:tentative="1">
      <w:start w:val="1"/>
      <w:numFmt w:val="lowerRoman"/>
      <w:lvlText w:val="%9."/>
      <w:lvlJc w:val="right"/>
      <w:pPr>
        <w:ind w:left="6120" w:hanging="180"/>
      </w:pPr>
    </w:lvl>
  </w:abstractNum>
  <w:abstractNum w:abstractNumId="14" w15:restartNumberingAfterBreak="0">
    <w:nsid w:val="45AD2E61"/>
    <w:multiLevelType w:val="hybridMultilevel"/>
    <w:tmpl w:val="8A4050B8"/>
    <w:lvl w:ilvl="0" w:tplc="613A64CE">
      <w:start w:val="1"/>
      <w:numFmt w:val="decimal"/>
      <w:lvlText w:val="%1."/>
      <w:lvlJc w:val="left"/>
      <w:pPr>
        <w:ind w:left="360" w:hanging="360"/>
      </w:pPr>
      <w:rPr>
        <w:rFonts w:hint="default"/>
      </w:rPr>
    </w:lvl>
    <w:lvl w:ilvl="1" w:tplc="B3429694" w:tentative="1">
      <w:start w:val="1"/>
      <w:numFmt w:val="lowerLetter"/>
      <w:lvlText w:val="%2."/>
      <w:lvlJc w:val="left"/>
      <w:pPr>
        <w:ind w:left="1080" w:hanging="360"/>
      </w:pPr>
    </w:lvl>
    <w:lvl w:ilvl="2" w:tplc="2AD6B056" w:tentative="1">
      <w:start w:val="1"/>
      <w:numFmt w:val="lowerRoman"/>
      <w:lvlText w:val="%3."/>
      <w:lvlJc w:val="right"/>
      <w:pPr>
        <w:ind w:left="1800" w:hanging="180"/>
      </w:pPr>
    </w:lvl>
    <w:lvl w:ilvl="3" w:tplc="5BDC8BDC" w:tentative="1">
      <w:start w:val="1"/>
      <w:numFmt w:val="decimal"/>
      <w:lvlText w:val="%4."/>
      <w:lvlJc w:val="left"/>
      <w:pPr>
        <w:ind w:left="2520" w:hanging="360"/>
      </w:pPr>
    </w:lvl>
    <w:lvl w:ilvl="4" w:tplc="E6B2D43C" w:tentative="1">
      <w:start w:val="1"/>
      <w:numFmt w:val="lowerLetter"/>
      <w:lvlText w:val="%5."/>
      <w:lvlJc w:val="left"/>
      <w:pPr>
        <w:ind w:left="3240" w:hanging="360"/>
      </w:pPr>
    </w:lvl>
    <w:lvl w:ilvl="5" w:tplc="BA862D82" w:tentative="1">
      <w:start w:val="1"/>
      <w:numFmt w:val="lowerRoman"/>
      <w:lvlText w:val="%6."/>
      <w:lvlJc w:val="right"/>
      <w:pPr>
        <w:ind w:left="3960" w:hanging="180"/>
      </w:pPr>
    </w:lvl>
    <w:lvl w:ilvl="6" w:tplc="296803AA" w:tentative="1">
      <w:start w:val="1"/>
      <w:numFmt w:val="decimal"/>
      <w:lvlText w:val="%7."/>
      <w:lvlJc w:val="left"/>
      <w:pPr>
        <w:ind w:left="4680" w:hanging="360"/>
      </w:pPr>
    </w:lvl>
    <w:lvl w:ilvl="7" w:tplc="FFB8D09E" w:tentative="1">
      <w:start w:val="1"/>
      <w:numFmt w:val="lowerLetter"/>
      <w:lvlText w:val="%8."/>
      <w:lvlJc w:val="left"/>
      <w:pPr>
        <w:ind w:left="5400" w:hanging="360"/>
      </w:pPr>
    </w:lvl>
    <w:lvl w:ilvl="8" w:tplc="D78CCAAA" w:tentative="1">
      <w:start w:val="1"/>
      <w:numFmt w:val="lowerRoman"/>
      <w:lvlText w:val="%9."/>
      <w:lvlJc w:val="right"/>
      <w:pPr>
        <w:ind w:left="6120" w:hanging="180"/>
      </w:pPr>
    </w:lvl>
  </w:abstractNum>
  <w:abstractNum w:abstractNumId="15" w15:restartNumberingAfterBreak="0">
    <w:nsid w:val="46F1414D"/>
    <w:multiLevelType w:val="multilevel"/>
    <w:tmpl w:val="52E8EEA2"/>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360"/>
        </w:tabs>
        <w:ind w:left="36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6" w15:restartNumberingAfterBreak="0">
    <w:nsid w:val="4D7715B0"/>
    <w:multiLevelType w:val="hybridMultilevel"/>
    <w:tmpl w:val="A8741160"/>
    <w:lvl w:ilvl="0" w:tplc="1178919A">
      <w:numFmt w:val="bullet"/>
      <w:lvlText w:val="-"/>
      <w:lvlJc w:val="left"/>
      <w:pPr>
        <w:ind w:left="360" w:hanging="360"/>
      </w:pPr>
      <w:rPr>
        <w:rFonts w:ascii="Calibri" w:eastAsia="Times New Roman" w:hAnsi="Calibri" w:cs="Times New Roman" w:hint="default"/>
      </w:rPr>
    </w:lvl>
    <w:lvl w:ilvl="1" w:tplc="591AD5EC" w:tentative="1">
      <w:start w:val="1"/>
      <w:numFmt w:val="bullet"/>
      <w:lvlText w:val="o"/>
      <w:lvlJc w:val="left"/>
      <w:pPr>
        <w:ind w:left="1080" w:hanging="360"/>
      </w:pPr>
      <w:rPr>
        <w:rFonts w:ascii="Courier New" w:hAnsi="Courier New" w:cs="Courier New" w:hint="default"/>
      </w:rPr>
    </w:lvl>
    <w:lvl w:ilvl="2" w:tplc="67268E70" w:tentative="1">
      <w:start w:val="1"/>
      <w:numFmt w:val="bullet"/>
      <w:lvlText w:val=""/>
      <w:lvlJc w:val="left"/>
      <w:pPr>
        <w:ind w:left="1800" w:hanging="360"/>
      </w:pPr>
      <w:rPr>
        <w:rFonts w:ascii="Wingdings" w:hAnsi="Wingdings" w:hint="default"/>
      </w:rPr>
    </w:lvl>
    <w:lvl w:ilvl="3" w:tplc="FF0CFCC6" w:tentative="1">
      <w:start w:val="1"/>
      <w:numFmt w:val="bullet"/>
      <w:lvlText w:val=""/>
      <w:lvlJc w:val="left"/>
      <w:pPr>
        <w:ind w:left="2520" w:hanging="360"/>
      </w:pPr>
      <w:rPr>
        <w:rFonts w:ascii="Symbol" w:hAnsi="Symbol" w:hint="default"/>
      </w:rPr>
    </w:lvl>
    <w:lvl w:ilvl="4" w:tplc="BB9E1718" w:tentative="1">
      <w:start w:val="1"/>
      <w:numFmt w:val="bullet"/>
      <w:lvlText w:val="o"/>
      <w:lvlJc w:val="left"/>
      <w:pPr>
        <w:ind w:left="3240" w:hanging="360"/>
      </w:pPr>
      <w:rPr>
        <w:rFonts w:ascii="Courier New" w:hAnsi="Courier New" w:cs="Courier New" w:hint="default"/>
      </w:rPr>
    </w:lvl>
    <w:lvl w:ilvl="5" w:tplc="4D2846E0" w:tentative="1">
      <w:start w:val="1"/>
      <w:numFmt w:val="bullet"/>
      <w:lvlText w:val=""/>
      <w:lvlJc w:val="left"/>
      <w:pPr>
        <w:ind w:left="3960" w:hanging="360"/>
      </w:pPr>
      <w:rPr>
        <w:rFonts w:ascii="Wingdings" w:hAnsi="Wingdings" w:hint="default"/>
      </w:rPr>
    </w:lvl>
    <w:lvl w:ilvl="6" w:tplc="6E7C1892" w:tentative="1">
      <w:start w:val="1"/>
      <w:numFmt w:val="bullet"/>
      <w:lvlText w:val=""/>
      <w:lvlJc w:val="left"/>
      <w:pPr>
        <w:ind w:left="4680" w:hanging="360"/>
      </w:pPr>
      <w:rPr>
        <w:rFonts w:ascii="Symbol" w:hAnsi="Symbol" w:hint="default"/>
      </w:rPr>
    </w:lvl>
    <w:lvl w:ilvl="7" w:tplc="DD34C940" w:tentative="1">
      <w:start w:val="1"/>
      <w:numFmt w:val="bullet"/>
      <w:lvlText w:val="o"/>
      <w:lvlJc w:val="left"/>
      <w:pPr>
        <w:ind w:left="5400" w:hanging="360"/>
      </w:pPr>
      <w:rPr>
        <w:rFonts w:ascii="Courier New" w:hAnsi="Courier New" w:cs="Courier New" w:hint="default"/>
      </w:rPr>
    </w:lvl>
    <w:lvl w:ilvl="8" w:tplc="124C453A" w:tentative="1">
      <w:start w:val="1"/>
      <w:numFmt w:val="bullet"/>
      <w:lvlText w:val=""/>
      <w:lvlJc w:val="left"/>
      <w:pPr>
        <w:ind w:left="6120" w:hanging="360"/>
      </w:pPr>
      <w:rPr>
        <w:rFonts w:ascii="Wingdings" w:hAnsi="Wingdings" w:hint="default"/>
      </w:rPr>
    </w:lvl>
  </w:abstractNum>
  <w:abstractNum w:abstractNumId="17" w15:restartNumberingAfterBreak="0">
    <w:nsid w:val="4E9B57B9"/>
    <w:multiLevelType w:val="singleLevel"/>
    <w:tmpl w:val="0407000F"/>
    <w:lvl w:ilvl="0">
      <w:start w:val="1"/>
      <w:numFmt w:val="decimal"/>
      <w:lvlText w:val="%1."/>
      <w:lvlJc w:val="left"/>
      <w:pPr>
        <w:tabs>
          <w:tab w:val="num" w:pos="360"/>
        </w:tabs>
        <w:ind w:left="360" w:hanging="360"/>
      </w:pPr>
      <w:rPr>
        <w:rFonts w:hint="default"/>
      </w:rPr>
    </w:lvl>
  </w:abstractNum>
  <w:abstractNum w:abstractNumId="18" w15:restartNumberingAfterBreak="0">
    <w:nsid w:val="5545714C"/>
    <w:multiLevelType w:val="hybridMultilevel"/>
    <w:tmpl w:val="840C623E"/>
    <w:lvl w:ilvl="0" w:tplc="EE667B98">
      <w:start w:val="1"/>
      <w:numFmt w:val="decimal"/>
      <w:lvlText w:val="%1."/>
      <w:lvlJc w:val="left"/>
      <w:pPr>
        <w:ind w:left="360" w:hanging="360"/>
      </w:pPr>
      <w:rPr>
        <w:rFonts w:hint="default"/>
      </w:rPr>
    </w:lvl>
    <w:lvl w:ilvl="1" w:tplc="07DE528A" w:tentative="1">
      <w:start w:val="1"/>
      <w:numFmt w:val="lowerLetter"/>
      <w:lvlText w:val="%2."/>
      <w:lvlJc w:val="left"/>
      <w:pPr>
        <w:ind w:left="1080" w:hanging="360"/>
      </w:pPr>
    </w:lvl>
    <w:lvl w:ilvl="2" w:tplc="082AAEEC" w:tentative="1">
      <w:start w:val="1"/>
      <w:numFmt w:val="lowerRoman"/>
      <w:lvlText w:val="%3."/>
      <w:lvlJc w:val="right"/>
      <w:pPr>
        <w:ind w:left="1800" w:hanging="180"/>
      </w:pPr>
    </w:lvl>
    <w:lvl w:ilvl="3" w:tplc="329E501E" w:tentative="1">
      <w:start w:val="1"/>
      <w:numFmt w:val="decimal"/>
      <w:lvlText w:val="%4."/>
      <w:lvlJc w:val="left"/>
      <w:pPr>
        <w:ind w:left="2520" w:hanging="360"/>
      </w:pPr>
    </w:lvl>
    <w:lvl w:ilvl="4" w:tplc="16B46DC4" w:tentative="1">
      <w:start w:val="1"/>
      <w:numFmt w:val="lowerLetter"/>
      <w:lvlText w:val="%5."/>
      <w:lvlJc w:val="left"/>
      <w:pPr>
        <w:ind w:left="3240" w:hanging="360"/>
      </w:pPr>
    </w:lvl>
    <w:lvl w:ilvl="5" w:tplc="51708D16" w:tentative="1">
      <w:start w:val="1"/>
      <w:numFmt w:val="lowerRoman"/>
      <w:lvlText w:val="%6."/>
      <w:lvlJc w:val="right"/>
      <w:pPr>
        <w:ind w:left="3960" w:hanging="180"/>
      </w:pPr>
    </w:lvl>
    <w:lvl w:ilvl="6" w:tplc="E6446D98" w:tentative="1">
      <w:start w:val="1"/>
      <w:numFmt w:val="decimal"/>
      <w:lvlText w:val="%7."/>
      <w:lvlJc w:val="left"/>
      <w:pPr>
        <w:ind w:left="4680" w:hanging="360"/>
      </w:pPr>
    </w:lvl>
    <w:lvl w:ilvl="7" w:tplc="F9B2D57A" w:tentative="1">
      <w:start w:val="1"/>
      <w:numFmt w:val="lowerLetter"/>
      <w:lvlText w:val="%8."/>
      <w:lvlJc w:val="left"/>
      <w:pPr>
        <w:ind w:left="5400" w:hanging="360"/>
      </w:pPr>
    </w:lvl>
    <w:lvl w:ilvl="8" w:tplc="35B0EE9A" w:tentative="1">
      <w:start w:val="1"/>
      <w:numFmt w:val="lowerRoman"/>
      <w:lvlText w:val="%9."/>
      <w:lvlJc w:val="right"/>
      <w:pPr>
        <w:ind w:left="6120" w:hanging="180"/>
      </w:pPr>
    </w:lvl>
  </w:abstractNum>
  <w:abstractNum w:abstractNumId="19" w15:restartNumberingAfterBreak="0">
    <w:nsid w:val="5C8241D5"/>
    <w:multiLevelType w:val="singleLevel"/>
    <w:tmpl w:val="04070013"/>
    <w:lvl w:ilvl="0">
      <w:start w:val="1"/>
      <w:numFmt w:val="upperRoman"/>
      <w:lvlText w:val="%1."/>
      <w:lvlJc w:val="left"/>
      <w:pPr>
        <w:tabs>
          <w:tab w:val="num" w:pos="720"/>
        </w:tabs>
        <w:ind w:left="720" w:hanging="720"/>
      </w:pPr>
      <w:rPr>
        <w:rFonts w:hint="default"/>
      </w:rPr>
    </w:lvl>
  </w:abstractNum>
  <w:abstractNum w:abstractNumId="20" w15:restartNumberingAfterBreak="0">
    <w:nsid w:val="5D9B603C"/>
    <w:multiLevelType w:val="hybridMultilevel"/>
    <w:tmpl w:val="8A78A4E4"/>
    <w:lvl w:ilvl="0" w:tplc="545CE0C2">
      <w:start w:val="1"/>
      <w:numFmt w:val="lowerLetter"/>
      <w:lvlText w:val="%1)"/>
      <w:lvlJc w:val="left"/>
      <w:pPr>
        <w:ind w:left="360" w:hanging="360"/>
      </w:pPr>
      <w:rPr>
        <w:rFonts w:hint="default"/>
      </w:rPr>
    </w:lvl>
    <w:lvl w:ilvl="1" w:tplc="EFAC1B2E" w:tentative="1">
      <w:start w:val="1"/>
      <w:numFmt w:val="lowerLetter"/>
      <w:lvlText w:val="%2."/>
      <w:lvlJc w:val="left"/>
      <w:pPr>
        <w:ind w:left="1080" w:hanging="360"/>
      </w:pPr>
    </w:lvl>
    <w:lvl w:ilvl="2" w:tplc="3508DEF6" w:tentative="1">
      <w:start w:val="1"/>
      <w:numFmt w:val="lowerRoman"/>
      <w:lvlText w:val="%3."/>
      <w:lvlJc w:val="right"/>
      <w:pPr>
        <w:ind w:left="1800" w:hanging="180"/>
      </w:pPr>
    </w:lvl>
    <w:lvl w:ilvl="3" w:tplc="2F8200A4" w:tentative="1">
      <w:start w:val="1"/>
      <w:numFmt w:val="decimal"/>
      <w:lvlText w:val="%4."/>
      <w:lvlJc w:val="left"/>
      <w:pPr>
        <w:ind w:left="2520" w:hanging="360"/>
      </w:pPr>
    </w:lvl>
    <w:lvl w:ilvl="4" w:tplc="12081D4E" w:tentative="1">
      <w:start w:val="1"/>
      <w:numFmt w:val="lowerLetter"/>
      <w:lvlText w:val="%5."/>
      <w:lvlJc w:val="left"/>
      <w:pPr>
        <w:ind w:left="3240" w:hanging="360"/>
      </w:pPr>
    </w:lvl>
    <w:lvl w:ilvl="5" w:tplc="C3564FB2" w:tentative="1">
      <w:start w:val="1"/>
      <w:numFmt w:val="lowerRoman"/>
      <w:lvlText w:val="%6."/>
      <w:lvlJc w:val="right"/>
      <w:pPr>
        <w:ind w:left="3960" w:hanging="180"/>
      </w:pPr>
    </w:lvl>
    <w:lvl w:ilvl="6" w:tplc="F72CEF94" w:tentative="1">
      <w:start w:val="1"/>
      <w:numFmt w:val="decimal"/>
      <w:lvlText w:val="%7."/>
      <w:lvlJc w:val="left"/>
      <w:pPr>
        <w:ind w:left="4680" w:hanging="360"/>
      </w:pPr>
    </w:lvl>
    <w:lvl w:ilvl="7" w:tplc="BB02E958" w:tentative="1">
      <w:start w:val="1"/>
      <w:numFmt w:val="lowerLetter"/>
      <w:lvlText w:val="%8."/>
      <w:lvlJc w:val="left"/>
      <w:pPr>
        <w:ind w:left="5400" w:hanging="360"/>
      </w:pPr>
    </w:lvl>
    <w:lvl w:ilvl="8" w:tplc="66589CFA" w:tentative="1">
      <w:start w:val="1"/>
      <w:numFmt w:val="lowerRoman"/>
      <w:lvlText w:val="%9."/>
      <w:lvlJc w:val="right"/>
      <w:pPr>
        <w:ind w:left="6120" w:hanging="180"/>
      </w:pPr>
    </w:lvl>
  </w:abstractNum>
  <w:abstractNum w:abstractNumId="21" w15:restartNumberingAfterBreak="0">
    <w:nsid w:val="67D75EAD"/>
    <w:multiLevelType w:val="hybridMultilevel"/>
    <w:tmpl w:val="240AEC10"/>
    <w:lvl w:ilvl="0" w:tplc="BB2AABEC">
      <w:numFmt w:val="bullet"/>
      <w:lvlText w:val="-"/>
      <w:lvlJc w:val="left"/>
      <w:pPr>
        <w:ind w:left="360" w:hanging="360"/>
      </w:pPr>
      <w:rPr>
        <w:rFonts w:ascii="Calibri" w:eastAsia="Times New Roman" w:hAnsi="Calibri" w:cs="Times New Roman" w:hint="default"/>
        <w:color w:val="auto"/>
      </w:rPr>
    </w:lvl>
    <w:lvl w:ilvl="1" w:tplc="28A2295E">
      <w:numFmt w:val="bullet"/>
      <w:lvlText w:val="•"/>
      <w:lvlJc w:val="left"/>
      <w:pPr>
        <w:ind w:left="1080" w:hanging="360"/>
      </w:pPr>
      <w:rPr>
        <w:rFonts w:ascii="Calibri" w:eastAsia="Times New Roman" w:hAnsi="Calibri" w:cs="Frutiger LT Std 45 Light" w:hint="default"/>
      </w:rPr>
    </w:lvl>
    <w:lvl w:ilvl="2" w:tplc="4CF818F8" w:tentative="1">
      <w:start w:val="1"/>
      <w:numFmt w:val="bullet"/>
      <w:lvlText w:val=""/>
      <w:lvlJc w:val="left"/>
      <w:pPr>
        <w:ind w:left="1800" w:hanging="360"/>
      </w:pPr>
      <w:rPr>
        <w:rFonts w:ascii="Wingdings" w:hAnsi="Wingdings" w:hint="default"/>
      </w:rPr>
    </w:lvl>
    <w:lvl w:ilvl="3" w:tplc="659C96D4" w:tentative="1">
      <w:start w:val="1"/>
      <w:numFmt w:val="bullet"/>
      <w:lvlText w:val=""/>
      <w:lvlJc w:val="left"/>
      <w:pPr>
        <w:ind w:left="2520" w:hanging="360"/>
      </w:pPr>
      <w:rPr>
        <w:rFonts w:ascii="Symbol" w:hAnsi="Symbol" w:hint="default"/>
      </w:rPr>
    </w:lvl>
    <w:lvl w:ilvl="4" w:tplc="F1B2D3C6" w:tentative="1">
      <w:start w:val="1"/>
      <w:numFmt w:val="bullet"/>
      <w:lvlText w:val="o"/>
      <w:lvlJc w:val="left"/>
      <w:pPr>
        <w:ind w:left="3240" w:hanging="360"/>
      </w:pPr>
      <w:rPr>
        <w:rFonts w:ascii="Courier New" w:hAnsi="Courier New" w:cs="Courier New" w:hint="default"/>
      </w:rPr>
    </w:lvl>
    <w:lvl w:ilvl="5" w:tplc="0D781DEE" w:tentative="1">
      <w:start w:val="1"/>
      <w:numFmt w:val="bullet"/>
      <w:lvlText w:val=""/>
      <w:lvlJc w:val="left"/>
      <w:pPr>
        <w:ind w:left="3960" w:hanging="360"/>
      </w:pPr>
      <w:rPr>
        <w:rFonts w:ascii="Wingdings" w:hAnsi="Wingdings" w:hint="default"/>
      </w:rPr>
    </w:lvl>
    <w:lvl w:ilvl="6" w:tplc="874C1724" w:tentative="1">
      <w:start w:val="1"/>
      <w:numFmt w:val="bullet"/>
      <w:lvlText w:val=""/>
      <w:lvlJc w:val="left"/>
      <w:pPr>
        <w:ind w:left="4680" w:hanging="360"/>
      </w:pPr>
      <w:rPr>
        <w:rFonts w:ascii="Symbol" w:hAnsi="Symbol" w:hint="default"/>
      </w:rPr>
    </w:lvl>
    <w:lvl w:ilvl="7" w:tplc="28161A56" w:tentative="1">
      <w:start w:val="1"/>
      <w:numFmt w:val="bullet"/>
      <w:lvlText w:val="o"/>
      <w:lvlJc w:val="left"/>
      <w:pPr>
        <w:ind w:left="5400" w:hanging="360"/>
      </w:pPr>
      <w:rPr>
        <w:rFonts w:ascii="Courier New" w:hAnsi="Courier New" w:cs="Courier New" w:hint="default"/>
      </w:rPr>
    </w:lvl>
    <w:lvl w:ilvl="8" w:tplc="DEE81482" w:tentative="1">
      <w:start w:val="1"/>
      <w:numFmt w:val="bullet"/>
      <w:lvlText w:val=""/>
      <w:lvlJc w:val="left"/>
      <w:pPr>
        <w:ind w:left="6120" w:hanging="360"/>
      </w:pPr>
      <w:rPr>
        <w:rFonts w:ascii="Wingdings" w:hAnsi="Wingdings" w:hint="default"/>
      </w:rPr>
    </w:lvl>
  </w:abstractNum>
  <w:abstractNum w:abstractNumId="22" w15:restartNumberingAfterBreak="0">
    <w:nsid w:val="6B9E69CB"/>
    <w:multiLevelType w:val="hybridMultilevel"/>
    <w:tmpl w:val="C38A41E0"/>
    <w:lvl w:ilvl="0" w:tplc="98C2C9C6">
      <w:start w:val="1"/>
      <w:numFmt w:val="bullet"/>
      <w:lvlText w:val=""/>
      <w:lvlJc w:val="left"/>
      <w:pPr>
        <w:ind w:left="1440" w:hanging="360"/>
      </w:pPr>
      <w:rPr>
        <w:rFonts w:ascii="Symbol" w:hAnsi="Symbol" w:hint="default"/>
      </w:rPr>
    </w:lvl>
    <w:lvl w:ilvl="1" w:tplc="55DAF3C0" w:tentative="1">
      <w:start w:val="1"/>
      <w:numFmt w:val="bullet"/>
      <w:lvlText w:val="o"/>
      <w:lvlJc w:val="left"/>
      <w:pPr>
        <w:ind w:left="2160" w:hanging="360"/>
      </w:pPr>
      <w:rPr>
        <w:rFonts w:ascii="Courier New" w:hAnsi="Courier New" w:cs="Courier New" w:hint="default"/>
      </w:rPr>
    </w:lvl>
    <w:lvl w:ilvl="2" w:tplc="C99E412C" w:tentative="1">
      <w:start w:val="1"/>
      <w:numFmt w:val="bullet"/>
      <w:lvlText w:val=""/>
      <w:lvlJc w:val="left"/>
      <w:pPr>
        <w:ind w:left="2880" w:hanging="360"/>
      </w:pPr>
      <w:rPr>
        <w:rFonts w:ascii="Wingdings" w:hAnsi="Wingdings" w:hint="default"/>
      </w:rPr>
    </w:lvl>
    <w:lvl w:ilvl="3" w:tplc="8D8A9372" w:tentative="1">
      <w:start w:val="1"/>
      <w:numFmt w:val="bullet"/>
      <w:lvlText w:val=""/>
      <w:lvlJc w:val="left"/>
      <w:pPr>
        <w:ind w:left="3600" w:hanging="360"/>
      </w:pPr>
      <w:rPr>
        <w:rFonts w:ascii="Symbol" w:hAnsi="Symbol" w:hint="default"/>
      </w:rPr>
    </w:lvl>
    <w:lvl w:ilvl="4" w:tplc="E7626192" w:tentative="1">
      <w:start w:val="1"/>
      <w:numFmt w:val="bullet"/>
      <w:lvlText w:val="o"/>
      <w:lvlJc w:val="left"/>
      <w:pPr>
        <w:ind w:left="4320" w:hanging="360"/>
      </w:pPr>
      <w:rPr>
        <w:rFonts w:ascii="Courier New" w:hAnsi="Courier New" w:cs="Courier New" w:hint="default"/>
      </w:rPr>
    </w:lvl>
    <w:lvl w:ilvl="5" w:tplc="87703622" w:tentative="1">
      <w:start w:val="1"/>
      <w:numFmt w:val="bullet"/>
      <w:lvlText w:val=""/>
      <w:lvlJc w:val="left"/>
      <w:pPr>
        <w:ind w:left="5040" w:hanging="360"/>
      </w:pPr>
      <w:rPr>
        <w:rFonts w:ascii="Wingdings" w:hAnsi="Wingdings" w:hint="default"/>
      </w:rPr>
    </w:lvl>
    <w:lvl w:ilvl="6" w:tplc="11484CB4" w:tentative="1">
      <w:start w:val="1"/>
      <w:numFmt w:val="bullet"/>
      <w:lvlText w:val=""/>
      <w:lvlJc w:val="left"/>
      <w:pPr>
        <w:ind w:left="5760" w:hanging="360"/>
      </w:pPr>
      <w:rPr>
        <w:rFonts w:ascii="Symbol" w:hAnsi="Symbol" w:hint="default"/>
      </w:rPr>
    </w:lvl>
    <w:lvl w:ilvl="7" w:tplc="1D14F988" w:tentative="1">
      <w:start w:val="1"/>
      <w:numFmt w:val="bullet"/>
      <w:lvlText w:val="o"/>
      <w:lvlJc w:val="left"/>
      <w:pPr>
        <w:ind w:left="6480" w:hanging="360"/>
      </w:pPr>
      <w:rPr>
        <w:rFonts w:ascii="Courier New" w:hAnsi="Courier New" w:cs="Courier New" w:hint="default"/>
      </w:rPr>
    </w:lvl>
    <w:lvl w:ilvl="8" w:tplc="A314C3AC" w:tentative="1">
      <w:start w:val="1"/>
      <w:numFmt w:val="bullet"/>
      <w:lvlText w:val=""/>
      <w:lvlJc w:val="left"/>
      <w:pPr>
        <w:ind w:left="7200" w:hanging="360"/>
      </w:pPr>
      <w:rPr>
        <w:rFonts w:ascii="Wingdings" w:hAnsi="Wingdings" w:hint="default"/>
      </w:rPr>
    </w:lvl>
  </w:abstractNum>
  <w:abstractNum w:abstractNumId="23" w15:restartNumberingAfterBreak="0">
    <w:nsid w:val="6E074751"/>
    <w:multiLevelType w:val="hybridMultilevel"/>
    <w:tmpl w:val="918E9BE8"/>
    <w:lvl w:ilvl="0" w:tplc="319EF512">
      <w:start w:val="1"/>
      <w:numFmt w:val="decimal"/>
      <w:lvlText w:val="%1"/>
      <w:lvlJc w:val="left"/>
      <w:pPr>
        <w:ind w:left="360" w:hanging="360"/>
      </w:pPr>
      <w:rPr>
        <w:rFonts w:hint="default"/>
      </w:rPr>
    </w:lvl>
    <w:lvl w:ilvl="1" w:tplc="7C5A1ED0" w:tentative="1">
      <w:start w:val="1"/>
      <w:numFmt w:val="lowerLetter"/>
      <w:lvlText w:val="%2."/>
      <w:lvlJc w:val="left"/>
      <w:pPr>
        <w:ind w:left="1080" w:hanging="360"/>
      </w:pPr>
    </w:lvl>
    <w:lvl w:ilvl="2" w:tplc="76A62066" w:tentative="1">
      <w:start w:val="1"/>
      <w:numFmt w:val="lowerRoman"/>
      <w:lvlText w:val="%3."/>
      <w:lvlJc w:val="right"/>
      <w:pPr>
        <w:ind w:left="1800" w:hanging="180"/>
      </w:pPr>
    </w:lvl>
    <w:lvl w:ilvl="3" w:tplc="4E22DC2C" w:tentative="1">
      <w:start w:val="1"/>
      <w:numFmt w:val="decimal"/>
      <w:lvlText w:val="%4."/>
      <w:lvlJc w:val="left"/>
      <w:pPr>
        <w:ind w:left="2520" w:hanging="360"/>
      </w:pPr>
    </w:lvl>
    <w:lvl w:ilvl="4" w:tplc="460EF03E" w:tentative="1">
      <w:start w:val="1"/>
      <w:numFmt w:val="lowerLetter"/>
      <w:lvlText w:val="%5."/>
      <w:lvlJc w:val="left"/>
      <w:pPr>
        <w:ind w:left="3240" w:hanging="360"/>
      </w:pPr>
    </w:lvl>
    <w:lvl w:ilvl="5" w:tplc="0972C8EC" w:tentative="1">
      <w:start w:val="1"/>
      <w:numFmt w:val="lowerRoman"/>
      <w:lvlText w:val="%6."/>
      <w:lvlJc w:val="right"/>
      <w:pPr>
        <w:ind w:left="3960" w:hanging="180"/>
      </w:pPr>
    </w:lvl>
    <w:lvl w:ilvl="6" w:tplc="B8C85C5E" w:tentative="1">
      <w:start w:val="1"/>
      <w:numFmt w:val="decimal"/>
      <w:lvlText w:val="%7."/>
      <w:lvlJc w:val="left"/>
      <w:pPr>
        <w:ind w:left="4680" w:hanging="360"/>
      </w:pPr>
    </w:lvl>
    <w:lvl w:ilvl="7" w:tplc="DC38DA98" w:tentative="1">
      <w:start w:val="1"/>
      <w:numFmt w:val="lowerLetter"/>
      <w:lvlText w:val="%8."/>
      <w:lvlJc w:val="left"/>
      <w:pPr>
        <w:ind w:left="5400" w:hanging="360"/>
      </w:pPr>
    </w:lvl>
    <w:lvl w:ilvl="8" w:tplc="AB021F44" w:tentative="1">
      <w:start w:val="1"/>
      <w:numFmt w:val="lowerRoman"/>
      <w:lvlText w:val="%9."/>
      <w:lvlJc w:val="right"/>
      <w:pPr>
        <w:ind w:left="6120" w:hanging="180"/>
      </w:pPr>
    </w:lvl>
  </w:abstractNum>
  <w:abstractNum w:abstractNumId="24" w15:restartNumberingAfterBreak="0">
    <w:nsid w:val="749B4210"/>
    <w:multiLevelType w:val="hybridMultilevel"/>
    <w:tmpl w:val="F5A0879E"/>
    <w:lvl w:ilvl="0" w:tplc="88605906">
      <w:start w:val="1"/>
      <w:numFmt w:val="decimal"/>
      <w:lvlText w:val="%1."/>
      <w:lvlJc w:val="left"/>
      <w:pPr>
        <w:ind w:left="360" w:hanging="360"/>
      </w:pPr>
      <w:rPr>
        <w:rFonts w:hint="default"/>
      </w:rPr>
    </w:lvl>
    <w:lvl w:ilvl="1" w:tplc="B8A2C18A" w:tentative="1">
      <w:start w:val="1"/>
      <w:numFmt w:val="lowerLetter"/>
      <w:lvlText w:val="%2."/>
      <w:lvlJc w:val="left"/>
      <w:pPr>
        <w:ind w:left="1080" w:hanging="360"/>
      </w:pPr>
    </w:lvl>
    <w:lvl w:ilvl="2" w:tplc="59D4A742" w:tentative="1">
      <w:start w:val="1"/>
      <w:numFmt w:val="lowerRoman"/>
      <w:lvlText w:val="%3."/>
      <w:lvlJc w:val="right"/>
      <w:pPr>
        <w:ind w:left="1800" w:hanging="180"/>
      </w:pPr>
    </w:lvl>
    <w:lvl w:ilvl="3" w:tplc="1AAA600E" w:tentative="1">
      <w:start w:val="1"/>
      <w:numFmt w:val="decimal"/>
      <w:lvlText w:val="%4."/>
      <w:lvlJc w:val="left"/>
      <w:pPr>
        <w:ind w:left="2520" w:hanging="360"/>
      </w:pPr>
    </w:lvl>
    <w:lvl w:ilvl="4" w:tplc="76EA6FF2" w:tentative="1">
      <w:start w:val="1"/>
      <w:numFmt w:val="lowerLetter"/>
      <w:lvlText w:val="%5."/>
      <w:lvlJc w:val="left"/>
      <w:pPr>
        <w:ind w:left="3240" w:hanging="360"/>
      </w:pPr>
    </w:lvl>
    <w:lvl w:ilvl="5" w:tplc="32007F52" w:tentative="1">
      <w:start w:val="1"/>
      <w:numFmt w:val="lowerRoman"/>
      <w:lvlText w:val="%6."/>
      <w:lvlJc w:val="right"/>
      <w:pPr>
        <w:ind w:left="3960" w:hanging="180"/>
      </w:pPr>
    </w:lvl>
    <w:lvl w:ilvl="6" w:tplc="FE908B06" w:tentative="1">
      <w:start w:val="1"/>
      <w:numFmt w:val="decimal"/>
      <w:lvlText w:val="%7."/>
      <w:lvlJc w:val="left"/>
      <w:pPr>
        <w:ind w:left="4680" w:hanging="360"/>
      </w:pPr>
    </w:lvl>
    <w:lvl w:ilvl="7" w:tplc="FD22ABC2" w:tentative="1">
      <w:start w:val="1"/>
      <w:numFmt w:val="lowerLetter"/>
      <w:lvlText w:val="%8."/>
      <w:lvlJc w:val="left"/>
      <w:pPr>
        <w:ind w:left="5400" w:hanging="360"/>
      </w:pPr>
    </w:lvl>
    <w:lvl w:ilvl="8" w:tplc="AD04E4B4" w:tentative="1">
      <w:start w:val="1"/>
      <w:numFmt w:val="lowerRoman"/>
      <w:lvlText w:val="%9."/>
      <w:lvlJc w:val="right"/>
      <w:pPr>
        <w:ind w:left="6120" w:hanging="180"/>
      </w:pPr>
    </w:lvl>
  </w:abstractNum>
  <w:num w:numId="1">
    <w:abstractNumId w:val="17"/>
  </w:num>
  <w:num w:numId="2">
    <w:abstractNumId w:val="8"/>
  </w:num>
  <w:num w:numId="3">
    <w:abstractNumId w:val="19"/>
  </w:num>
  <w:num w:numId="4">
    <w:abstractNumId w:val="6"/>
  </w:num>
  <w:num w:numId="5">
    <w:abstractNumId w:val="0"/>
  </w:num>
  <w:num w:numId="6">
    <w:abstractNumId w:val="21"/>
  </w:num>
  <w:num w:numId="7">
    <w:abstractNumId w:val="4"/>
  </w:num>
  <w:num w:numId="8">
    <w:abstractNumId w:val="9"/>
  </w:num>
  <w:num w:numId="9">
    <w:abstractNumId w:val="10"/>
  </w:num>
  <w:num w:numId="10">
    <w:abstractNumId w:val="1"/>
  </w:num>
  <w:num w:numId="11">
    <w:abstractNumId w:val="7"/>
  </w:num>
  <w:num w:numId="12">
    <w:abstractNumId w:val="23"/>
  </w:num>
  <w:num w:numId="13">
    <w:abstractNumId w:val="11"/>
  </w:num>
  <w:num w:numId="14">
    <w:abstractNumId w:val="22"/>
  </w:num>
  <w:num w:numId="15">
    <w:abstractNumId w:val="14"/>
  </w:num>
  <w:num w:numId="16">
    <w:abstractNumId w:val="24"/>
  </w:num>
  <w:num w:numId="17">
    <w:abstractNumId w:val="18"/>
  </w:num>
  <w:num w:numId="18">
    <w:abstractNumId w:val="2"/>
  </w:num>
  <w:num w:numId="19">
    <w:abstractNumId w:val="15"/>
  </w:num>
  <w:num w:numId="20">
    <w:abstractNumId w:val="3"/>
  </w:num>
  <w:num w:numId="21">
    <w:abstractNumId w:val="16"/>
  </w:num>
  <w:num w:numId="22">
    <w:abstractNumId w:val="13"/>
  </w:num>
  <w:num w:numId="23">
    <w:abstractNumId w:val="5"/>
  </w:num>
  <w:num w:numId="24">
    <w:abstractNumId w:val="12"/>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proofState w:spelling="clean"/>
  <w:documentProtection w:edit="forms" w:formatting="1" w:enforcement="0"/>
  <w:defaultTabStop w:val="567"/>
  <w:autoHyphenation/>
  <w:hyphenationZone w:val="227"/>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vDateiTyp" w:val="Protokoll"/>
    <w:docVar w:name="dvDB" w:val="Q:\Public\Protokolle\UK2016\Listen"/>
    <w:docVar w:name="dvLastGNr" w:val=" 160"/>
    <w:docVar w:name="dvProtokollNr" w:val="18"/>
    <w:docVar w:name="dvSitzungDatum" w:val="Freitag, 3. Januar 2003"/>
    <w:docVar w:name="dvStartGNr" w:val="133"/>
    <w:docVar w:name="dvVerzeichnis" w:val="WK2002"/>
    <w:docVar w:name="MetaTool_CreatorGeko" w:val="GVR"/>
    <w:docVar w:name="MetaTool_Script1_Path" w:val="Dokument"/>
    <w:docVar w:name="MetaTool_Script1_Report" w:val="using System;_x000d__x000a_using CMI.MetaTool.Generated;_x000d__x000a_using CMI.DomainModel;_x000d__x000a__x000d__x000a_namespace CMI.MetaTool.Generated.TemplateScript_x000d__x000a_{_x000d__x000a_   public class TemplateScript_x000d__x000a_   {_x000d__x000a_       public string Eval(Dokument obj)_x000d__x000a_       {_x000d__x000a__x0009__x0009_string datum = String.Empty;_x000d__x000a__x0009__x0009__x0009__x000d__x000a__x0009__x0009_if (obj.Sitzung != null)_x000d__x000a__x0009__x0009_{_x000d__x000a__x0009__x0009__x0009_if (obj.Sitzung.Datum != null)_x000d__x000a__x0009__x0009__x0009_{_x000d__x000a__x0009__x0009__x0009__x0009_System.DateTime d = obj.Sitzung.Datum.LeftDate;_x000d__x000a__x0009__x0009__x0009__x0009_datum = d.ToLongDateString();_x000d__x000a__x0009__x0009__x0009_}_x000d__x000a__x0009__x0009_}_x000d__x000a__x0009__x0009__x0009__x000d__x000a_            return datum;_x000d__x000a_       }_x000d__x000a_   }_x000d__x000a_}"/>
    <w:docVar w:name="MetaTool_Script2_Path" w:val="Dokument"/>
    <w:docVar w:name="MetaTool_Script2_Report" w:val="//Gibt das Datum der vorherigen Sitzung aus_x000d__x000a__x000d__x000a_using System;_x000d__x000a_using CMI.MetaTool.Generated;_x000d__x000a_using CMI.DomainModel;_x000d__x000a__x000d__x000a_namespace CMI.MetaTool.Generated.TemplateScript_x000d__x000a_{_x000d__x000a_   public class TemplateScript_x000d__x000a_   {_x000d__x000a_       public string Eval(Dokument obj)_x000d__x000a_       {_x000d__x000a__x0009__x0009__x0009_if (obj.Sitzung == null)_x000d__x000a__x0009__x0009__x0009__x0009_return String.Empty;_x000d__x000a__x0009__x0009__x0009__x000d__x000a__x0009__x0009__x0009_if (obj.Sitzung.Datum == null)_x000d__x000a__x0009__x0009__x0009__x0009_return String.Empty;_x000d__x000a__x0009__x0009__x0009__x000d__x000a__x0009__x0009__x0009_DateTime aktSitz = obj.Sitzung.Datum.LeftDate;_x000d__x000a__x0009__x0009__x0009__x000d__x000a__x0009__x0009__x0009_if (obj.Sitzung.Jahr == null)_x000d__x000a__x0009__x0009__x0009__x0009_return String.Empty;_x000d__x000a__x0009__x0009__x0009__x000d__x000a__x0009__x0009__x0009_Jahr aktJahr = obj.Sitzung.Jahr;_x000d__x000a__x0009__x0009__x0009__x000d__x000a__x0009__x0009__x0009_DateTime letzSitzDatum = DateTime.MinValue;_x000d__x000a__x0009__x0009__x0009__x000d__x000a__x0009__x0009__x0009_foreach(Sitzung sitz in aktJahr.Sitzungen)_x000d__x000a__x0009__x0009__x0009_{_x000d__x000a__x0009__x0009__x0009__x0009_if (sitz.Datum.LeftDate &gt; letzSitzDatum &amp;&amp; sitz.Datum.LeftDate &lt; aktSitz)_x000d__x000a__x0009__x0009__x0009__x0009_{_x000d__x000a__x0009__x0009__x0009__x0009__x0009_letzSitzDatum = sitz.Datum.LeftDate;_x000d__x000a__x0009__x0009__x0009__x0009_}_x000d__x000a__x0009__x0009__x0009_}_x000d__x000a__x0009__x0009__x0009__x000d__x000a__x0009__x0009__x0009_if (letzSitzDatum != DateTime.MinValue)_x000d__x000a__x0009__x0009__x0009__x0009_return letzSitzDatum.ToString(&quot;dd. MMMM yyyy&quot;);_x0009__x000d__x000a__x0009__x0009__x0009__x000d__x000a__x0009__x0009__x0009__x000d__x000a__x0009__x0009__x0009_Gremium aktGremium = aktJahr.Gremium;_x000d__x000a__x0009__x0009__x0009_if (aktGremium.Jahr.Length == 1)_x000d__x000a__x0009__x0009__x0009__x0009_return String.Empty;_x000d__x000a__x0009__x0009__x0009__x0009__x000d__x000a__x0009__x0009__x0009_//Vorhergehendes Jahr suchen_x000d__x000a__x0009__x0009__x0009_Jahr vorJahr = aktJahr;_x000d__x000a__x0009__x0009__x0009_DateTime tempJahr = DateTime.MinValue;_x000d__x000a__x0009__x0009__x0009__x0009__x000d__x000a__x0009__x0009__x0009_foreach(Jahr j in aktGremium.Jahr)_x000d__x000a__x0009__x0009__x0009_{_x000d__x000a__x0009__x0009__x0009__x0009_if (j.Sitzungsjahr.LeftDate &gt; tempJahr &amp;&amp; j.Sitzungsjahr.LeftDate &lt; aktJahr.Sitzungsjahr.LeftDate &amp;&amp; j.Sitzungen != null &amp;&amp; j.Sitzungen.Length &gt; 0)_x000d__x000a__x0009__x0009__x0009__x0009_{_x000d__x000a__x0009__x0009__x0009__x0009__x0009_tempJahr = j.Sitzungsjahr.LeftDate;_x000d__x000a__x0009__x0009__x0009__x0009__x0009_vorJahr = j;_x000d__x000a__x0009__x0009__x0009__x0009_}_x000d__x000a__x0009__x0009__x0009_}_x000d__x000a__x0009__x0009__x0009_if (vorJahr == aktJahr)_x000d__x000a__x0009__x0009__x0009__x0009_return String.Empty;_x000d__x000a__x0009__x0009__x0009__x0009__x0009__x0009__x000d__x000a__x0009__x0009__x0009__x000d__x000a__x0009__x0009__x0009_DateTime letzSitzImJahr = DateTime.MinValue;_x000d__x000a__x0009__x0009__x0009_foreach (Sitzung siz in vorJahr.Sitzungen)_x000d__x000a__x0009__x0009__x0009_{_x000d__x000a__x0009__x0009__x0009__x0009_if (letzSitzImJahr &lt; siz.Datum.LeftDate)_x000d__x000a__x0009__x0009__x0009__x0009_{_x000d__x000a__x0009__x0009__x0009__x0009__x0009_letzSitzImJahr = siz.Datum.LeftDate;_x000d__x000a__x0009__x0009__x0009__x0009_}_x000d__x000a__x0009__x0009__x0009_}_x000d__x000a__x0009__x0009__x0009__x000d__x000a__x0009__x0009__x0009_letzSitzDatum = letzSitzImJahr;_x000d__x000a__x0009__x0009__x0009_return letzSitzDatum.ToString(&quot;dd. MMMM yyyy&quot;);_x000d__x000a_       }_x000d__x000a_   }_x000d__x000a_}_x000d__x000a_"/>
    <w:docVar w:name="MetaTool_Script3_Path" w:val="Dokument"/>
    <w:docVar w:name="MetaTool_Script3_Report" w:val="using System;_x000d__x000a_using CMI.MetaTool.Generated;_x000d__x000a_using CMI.DomainModel;_x000d__x000a__x000d__x000a_namespace CMI.MetaTool.Generated.TemplateScript_x000d__x000a_{_x000d__x000a_   public class TemplateScript_x000d__x000a_   {_x000d__x000a_       public string Eval(Dokument obj)_x000d__x000a_       {_x000d__x000a__x0009__x0009_string datum = String.Empty;_x000d__x000a__x0009__x0009__x0009__x000d__x000a__x0009__x0009_if (obj.Sitzung != null)_x000d__x000a__x0009__x0009_{_x000d__x000a__x0009__x0009__x0009_if (obj.Sitzung.Datum != null)_x000d__x000a__x0009__x0009__x0009_{_x000d__x000a__x0009__x0009__x0009__x0009_System.DateTime d = obj.Sitzung.Datum.LeftDate;_x000d__x000a__x0009__x0009__x0009__x0009_datum = d.ToString(&quot;dd&quot;) + &quot;. &quot; + d.ToString(&quot;MMMM&quot;) + &quot; &quot; + d.ToString(&quot;yyyy&quot;);_x000d__x000a__x0009__x0009__x0009_}_x000d__x000a__x0009__x0009_}_x000d__x000a__x0009__x0009__x0009__x000d__x000a_            return datum;_x000d__x000a_       }_x000d__x000a_   }_x000d__x000a_}"/>
    <w:docVar w:name="MetaTool_SectionMergeSettings" w:val="&lt;?xml version=&quot;1.0&quot; encoding=&quot;utf-16&quot;?&gt;_x000d__x000a_&lt;SectionMergeSettings xmlns:xsd=&quot;http://www.w3.org/2001/XMLSchema&quot; xmlns:xsi=&quot;http://www.w3.org/2001/XMLSchema-instance&quot;&gt;_x000d__x000a_  &lt;XPath&gt;Dokument/Sitzung/*/Traktanden/*/Unterlagen/Unterlage[Protokoll='Ja']/Dokument/*&lt;/XPath&gt;_x000d__x000a_  &lt;SourceSectionBookmark&gt;Beschlussmarke;Diskussion;Beschluss&lt;/SourceSectionBookmark&gt;_x000d__x000a_  &lt;InsertAfterSection&gt;2&lt;/InsertAfterSection&gt;_x000d__x000a_  &lt;SetStartingNumberManual&gt;true&lt;/SetStartingNumberManual&gt;_x000d__x000a_  &lt;SupressOnDatenNachtragen&gt;false&lt;/SupressOnDatenNachtragen&gt;_x000d__x000a_  &lt;PageStartingNumber&gt;123&lt;/PageStartingNumber&gt;_x000d__x000a_  &lt;AddSeitenumbruch&gt;false&lt;/AddSeitenumbruch&gt;_x000d__x000a_&lt;/SectionMergeSettings&gt;"/>
    <w:docVar w:name="MetaTool_TypeDefinition" w:val="Dokument"/>
  </w:docVars>
  <w:rsids>
    <w:rsidRoot w:val="00FF0B06"/>
    <w:rsid w:val="00000A5A"/>
    <w:rsid w:val="00000E3B"/>
    <w:rsid w:val="00002D9E"/>
    <w:rsid w:val="0000621F"/>
    <w:rsid w:val="000103F9"/>
    <w:rsid w:val="00012F62"/>
    <w:rsid w:val="00020214"/>
    <w:rsid w:val="00040D67"/>
    <w:rsid w:val="00044A61"/>
    <w:rsid w:val="00063A1D"/>
    <w:rsid w:val="0008381E"/>
    <w:rsid w:val="00092CDA"/>
    <w:rsid w:val="00097EDE"/>
    <w:rsid w:val="000B7810"/>
    <w:rsid w:val="000C4814"/>
    <w:rsid w:val="000C7929"/>
    <w:rsid w:val="000D4F85"/>
    <w:rsid w:val="000D5EDC"/>
    <w:rsid w:val="0010276F"/>
    <w:rsid w:val="00125FB7"/>
    <w:rsid w:val="0013316D"/>
    <w:rsid w:val="00141656"/>
    <w:rsid w:val="0014522E"/>
    <w:rsid w:val="0015485D"/>
    <w:rsid w:val="00165DEB"/>
    <w:rsid w:val="001664C2"/>
    <w:rsid w:val="0017165F"/>
    <w:rsid w:val="00172CB5"/>
    <w:rsid w:val="001868DC"/>
    <w:rsid w:val="001934D7"/>
    <w:rsid w:val="00195546"/>
    <w:rsid w:val="00195F74"/>
    <w:rsid w:val="001A027C"/>
    <w:rsid w:val="001A0DB4"/>
    <w:rsid w:val="001A15CD"/>
    <w:rsid w:val="001B7638"/>
    <w:rsid w:val="001D531C"/>
    <w:rsid w:val="001E5069"/>
    <w:rsid w:val="001F228F"/>
    <w:rsid w:val="002067E0"/>
    <w:rsid w:val="0021077B"/>
    <w:rsid w:val="00213910"/>
    <w:rsid w:val="0021732A"/>
    <w:rsid w:val="00221509"/>
    <w:rsid w:val="00253999"/>
    <w:rsid w:val="00263A28"/>
    <w:rsid w:val="002703E5"/>
    <w:rsid w:val="002722BE"/>
    <w:rsid w:val="00273838"/>
    <w:rsid w:val="0027392A"/>
    <w:rsid w:val="0027581D"/>
    <w:rsid w:val="0029321D"/>
    <w:rsid w:val="002A3091"/>
    <w:rsid w:val="002A35B4"/>
    <w:rsid w:val="002A5957"/>
    <w:rsid w:val="002B68F2"/>
    <w:rsid w:val="002C5589"/>
    <w:rsid w:val="002C66CB"/>
    <w:rsid w:val="002D13C8"/>
    <w:rsid w:val="002D75C0"/>
    <w:rsid w:val="002F3E9D"/>
    <w:rsid w:val="00303F13"/>
    <w:rsid w:val="00312033"/>
    <w:rsid w:val="00314C46"/>
    <w:rsid w:val="00322EAD"/>
    <w:rsid w:val="00353895"/>
    <w:rsid w:val="00354D81"/>
    <w:rsid w:val="00364019"/>
    <w:rsid w:val="00367460"/>
    <w:rsid w:val="00395C00"/>
    <w:rsid w:val="00397441"/>
    <w:rsid w:val="003A271A"/>
    <w:rsid w:val="003B2CE1"/>
    <w:rsid w:val="003B30C4"/>
    <w:rsid w:val="003C3A3B"/>
    <w:rsid w:val="003D4EDA"/>
    <w:rsid w:val="003E1F3B"/>
    <w:rsid w:val="003E2F69"/>
    <w:rsid w:val="003E54B3"/>
    <w:rsid w:val="003E6922"/>
    <w:rsid w:val="00405404"/>
    <w:rsid w:val="0040592A"/>
    <w:rsid w:val="004062DA"/>
    <w:rsid w:val="00410042"/>
    <w:rsid w:val="0041387B"/>
    <w:rsid w:val="004202CF"/>
    <w:rsid w:val="004327CA"/>
    <w:rsid w:val="00433946"/>
    <w:rsid w:val="00434E85"/>
    <w:rsid w:val="00446C29"/>
    <w:rsid w:val="0045243B"/>
    <w:rsid w:val="00452C32"/>
    <w:rsid w:val="00455602"/>
    <w:rsid w:val="00456904"/>
    <w:rsid w:val="00462342"/>
    <w:rsid w:val="0046384E"/>
    <w:rsid w:val="00470B18"/>
    <w:rsid w:val="00477FB6"/>
    <w:rsid w:val="00481616"/>
    <w:rsid w:val="00484299"/>
    <w:rsid w:val="00487883"/>
    <w:rsid w:val="00496BAD"/>
    <w:rsid w:val="004A3FCB"/>
    <w:rsid w:val="004A4B8C"/>
    <w:rsid w:val="004B4744"/>
    <w:rsid w:val="004B6402"/>
    <w:rsid w:val="004B7CEF"/>
    <w:rsid w:val="004F1B21"/>
    <w:rsid w:val="00520651"/>
    <w:rsid w:val="005223AD"/>
    <w:rsid w:val="005409E2"/>
    <w:rsid w:val="005426BA"/>
    <w:rsid w:val="005464AA"/>
    <w:rsid w:val="00550348"/>
    <w:rsid w:val="0055702A"/>
    <w:rsid w:val="00564D7C"/>
    <w:rsid w:val="005719B0"/>
    <w:rsid w:val="005743D3"/>
    <w:rsid w:val="00582607"/>
    <w:rsid w:val="00582B8A"/>
    <w:rsid w:val="005A2760"/>
    <w:rsid w:val="005A30A1"/>
    <w:rsid w:val="005B7ED8"/>
    <w:rsid w:val="005E7A42"/>
    <w:rsid w:val="005F125F"/>
    <w:rsid w:val="005F63ED"/>
    <w:rsid w:val="00601A02"/>
    <w:rsid w:val="00604993"/>
    <w:rsid w:val="00605587"/>
    <w:rsid w:val="00613741"/>
    <w:rsid w:val="00617D0D"/>
    <w:rsid w:val="006214BC"/>
    <w:rsid w:val="00623AAD"/>
    <w:rsid w:val="00652AA6"/>
    <w:rsid w:val="0066047F"/>
    <w:rsid w:val="00664718"/>
    <w:rsid w:val="006658C3"/>
    <w:rsid w:val="0067337A"/>
    <w:rsid w:val="00681971"/>
    <w:rsid w:val="006865B9"/>
    <w:rsid w:val="006874B0"/>
    <w:rsid w:val="0069688F"/>
    <w:rsid w:val="006A74A8"/>
    <w:rsid w:val="006B240F"/>
    <w:rsid w:val="006B58F8"/>
    <w:rsid w:val="006B6E4D"/>
    <w:rsid w:val="006C25B4"/>
    <w:rsid w:val="006D041B"/>
    <w:rsid w:val="006D6814"/>
    <w:rsid w:val="006E4EC0"/>
    <w:rsid w:val="006E7E55"/>
    <w:rsid w:val="006F2C27"/>
    <w:rsid w:val="006F3255"/>
    <w:rsid w:val="006F63D3"/>
    <w:rsid w:val="006F7D72"/>
    <w:rsid w:val="007040BE"/>
    <w:rsid w:val="00704102"/>
    <w:rsid w:val="00704F40"/>
    <w:rsid w:val="00715BC6"/>
    <w:rsid w:val="007163F9"/>
    <w:rsid w:val="007212C1"/>
    <w:rsid w:val="00725BF0"/>
    <w:rsid w:val="00731EFD"/>
    <w:rsid w:val="00736A93"/>
    <w:rsid w:val="00736F10"/>
    <w:rsid w:val="0074176C"/>
    <w:rsid w:val="00742A1A"/>
    <w:rsid w:val="00745A0B"/>
    <w:rsid w:val="007505DB"/>
    <w:rsid w:val="007555E8"/>
    <w:rsid w:val="00762160"/>
    <w:rsid w:val="00781C1C"/>
    <w:rsid w:val="00790358"/>
    <w:rsid w:val="00790BD5"/>
    <w:rsid w:val="00791F7E"/>
    <w:rsid w:val="00792A33"/>
    <w:rsid w:val="007A3661"/>
    <w:rsid w:val="007A6595"/>
    <w:rsid w:val="007A66A1"/>
    <w:rsid w:val="007B1E6F"/>
    <w:rsid w:val="007B33C3"/>
    <w:rsid w:val="007B7722"/>
    <w:rsid w:val="007C43F7"/>
    <w:rsid w:val="007D1FF9"/>
    <w:rsid w:val="007E777C"/>
    <w:rsid w:val="007F34BC"/>
    <w:rsid w:val="00802993"/>
    <w:rsid w:val="00806BAF"/>
    <w:rsid w:val="00813FB4"/>
    <w:rsid w:val="008267BA"/>
    <w:rsid w:val="00835E2E"/>
    <w:rsid w:val="008574B2"/>
    <w:rsid w:val="00861F70"/>
    <w:rsid w:val="008809E6"/>
    <w:rsid w:val="00882ED6"/>
    <w:rsid w:val="008B60A9"/>
    <w:rsid w:val="008C2EB3"/>
    <w:rsid w:val="008D5E48"/>
    <w:rsid w:val="008D6DE4"/>
    <w:rsid w:val="008F3A89"/>
    <w:rsid w:val="00901A0F"/>
    <w:rsid w:val="00901D13"/>
    <w:rsid w:val="00903CB7"/>
    <w:rsid w:val="009055BD"/>
    <w:rsid w:val="00905D33"/>
    <w:rsid w:val="00910BFF"/>
    <w:rsid w:val="00917228"/>
    <w:rsid w:val="00921527"/>
    <w:rsid w:val="00945308"/>
    <w:rsid w:val="00946F66"/>
    <w:rsid w:val="00952218"/>
    <w:rsid w:val="00954923"/>
    <w:rsid w:val="00957138"/>
    <w:rsid w:val="0096246E"/>
    <w:rsid w:val="00977862"/>
    <w:rsid w:val="00982C1D"/>
    <w:rsid w:val="009841BA"/>
    <w:rsid w:val="00985F1A"/>
    <w:rsid w:val="00995428"/>
    <w:rsid w:val="009A5C0F"/>
    <w:rsid w:val="009B1DA9"/>
    <w:rsid w:val="009B4F5E"/>
    <w:rsid w:val="009B5B66"/>
    <w:rsid w:val="009C1192"/>
    <w:rsid w:val="009C4833"/>
    <w:rsid w:val="009C6B9A"/>
    <w:rsid w:val="009D05A0"/>
    <w:rsid w:val="009E2942"/>
    <w:rsid w:val="009F65F1"/>
    <w:rsid w:val="00A10E0C"/>
    <w:rsid w:val="00A146C7"/>
    <w:rsid w:val="00A16DC3"/>
    <w:rsid w:val="00A3407F"/>
    <w:rsid w:val="00A34F85"/>
    <w:rsid w:val="00A50188"/>
    <w:rsid w:val="00A5093E"/>
    <w:rsid w:val="00A53C83"/>
    <w:rsid w:val="00A54FCB"/>
    <w:rsid w:val="00A55759"/>
    <w:rsid w:val="00A6025A"/>
    <w:rsid w:val="00A64943"/>
    <w:rsid w:val="00A74A35"/>
    <w:rsid w:val="00A77D4F"/>
    <w:rsid w:val="00A8432C"/>
    <w:rsid w:val="00A84C96"/>
    <w:rsid w:val="00A91770"/>
    <w:rsid w:val="00A93237"/>
    <w:rsid w:val="00A94A1E"/>
    <w:rsid w:val="00AA3EF3"/>
    <w:rsid w:val="00AA4116"/>
    <w:rsid w:val="00AA6A26"/>
    <w:rsid w:val="00AB3894"/>
    <w:rsid w:val="00AC277C"/>
    <w:rsid w:val="00AC43B9"/>
    <w:rsid w:val="00AC5FCF"/>
    <w:rsid w:val="00AD2123"/>
    <w:rsid w:val="00AE3784"/>
    <w:rsid w:val="00AE76C9"/>
    <w:rsid w:val="00B0054E"/>
    <w:rsid w:val="00B1610A"/>
    <w:rsid w:val="00B237E9"/>
    <w:rsid w:val="00B25FAA"/>
    <w:rsid w:val="00B4085D"/>
    <w:rsid w:val="00B45B8E"/>
    <w:rsid w:val="00B46A39"/>
    <w:rsid w:val="00B47B3B"/>
    <w:rsid w:val="00B6252C"/>
    <w:rsid w:val="00B62F8B"/>
    <w:rsid w:val="00B702AF"/>
    <w:rsid w:val="00B76EEB"/>
    <w:rsid w:val="00B77314"/>
    <w:rsid w:val="00B90EA2"/>
    <w:rsid w:val="00BA4486"/>
    <w:rsid w:val="00BB388C"/>
    <w:rsid w:val="00BB5108"/>
    <w:rsid w:val="00BC0DD1"/>
    <w:rsid w:val="00BC5589"/>
    <w:rsid w:val="00BD4037"/>
    <w:rsid w:val="00BD6C13"/>
    <w:rsid w:val="00C10630"/>
    <w:rsid w:val="00C171FF"/>
    <w:rsid w:val="00C20745"/>
    <w:rsid w:val="00C3103E"/>
    <w:rsid w:val="00C463E3"/>
    <w:rsid w:val="00C53D01"/>
    <w:rsid w:val="00C57D79"/>
    <w:rsid w:val="00C614ED"/>
    <w:rsid w:val="00C63821"/>
    <w:rsid w:val="00C6501F"/>
    <w:rsid w:val="00C700AC"/>
    <w:rsid w:val="00C73CE7"/>
    <w:rsid w:val="00C838FA"/>
    <w:rsid w:val="00C9709E"/>
    <w:rsid w:val="00CA0B02"/>
    <w:rsid w:val="00CA2CEF"/>
    <w:rsid w:val="00CB0270"/>
    <w:rsid w:val="00CC7F93"/>
    <w:rsid w:val="00CD0F0C"/>
    <w:rsid w:val="00CD2D60"/>
    <w:rsid w:val="00CE6E8E"/>
    <w:rsid w:val="00CE7A49"/>
    <w:rsid w:val="00CF73A7"/>
    <w:rsid w:val="00D02847"/>
    <w:rsid w:val="00D034A1"/>
    <w:rsid w:val="00D07871"/>
    <w:rsid w:val="00D2308A"/>
    <w:rsid w:val="00D25DF6"/>
    <w:rsid w:val="00D31394"/>
    <w:rsid w:val="00D366C3"/>
    <w:rsid w:val="00D36D93"/>
    <w:rsid w:val="00D57905"/>
    <w:rsid w:val="00D57DDC"/>
    <w:rsid w:val="00D665BF"/>
    <w:rsid w:val="00D724C3"/>
    <w:rsid w:val="00D76809"/>
    <w:rsid w:val="00D83666"/>
    <w:rsid w:val="00D91E24"/>
    <w:rsid w:val="00DB0933"/>
    <w:rsid w:val="00DC3FBE"/>
    <w:rsid w:val="00DD2401"/>
    <w:rsid w:val="00DE12B2"/>
    <w:rsid w:val="00E010FB"/>
    <w:rsid w:val="00E20110"/>
    <w:rsid w:val="00E22FF7"/>
    <w:rsid w:val="00E40B05"/>
    <w:rsid w:val="00E41B2D"/>
    <w:rsid w:val="00E44D68"/>
    <w:rsid w:val="00E52FD6"/>
    <w:rsid w:val="00E55B0A"/>
    <w:rsid w:val="00E64FE8"/>
    <w:rsid w:val="00E66F8E"/>
    <w:rsid w:val="00E70B45"/>
    <w:rsid w:val="00E746F1"/>
    <w:rsid w:val="00E77703"/>
    <w:rsid w:val="00E83FFF"/>
    <w:rsid w:val="00E84599"/>
    <w:rsid w:val="00E91C08"/>
    <w:rsid w:val="00E940E1"/>
    <w:rsid w:val="00EA0363"/>
    <w:rsid w:val="00EA24A2"/>
    <w:rsid w:val="00EA3971"/>
    <w:rsid w:val="00EA7753"/>
    <w:rsid w:val="00EB2964"/>
    <w:rsid w:val="00EC607F"/>
    <w:rsid w:val="00ED1043"/>
    <w:rsid w:val="00ED33BA"/>
    <w:rsid w:val="00EE56BC"/>
    <w:rsid w:val="00EE5CC1"/>
    <w:rsid w:val="00EF0271"/>
    <w:rsid w:val="00EF0464"/>
    <w:rsid w:val="00EF595B"/>
    <w:rsid w:val="00F01BF5"/>
    <w:rsid w:val="00F053AF"/>
    <w:rsid w:val="00F20318"/>
    <w:rsid w:val="00F256C8"/>
    <w:rsid w:val="00F36CBE"/>
    <w:rsid w:val="00F44466"/>
    <w:rsid w:val="00F72C84"/>
    <w:rsid w:val="00F73BBB"/>
    <w:rsid w:val="00F75524"/>
    <w:rsid w:val="00F75C78"/>
    <w:rsid w:val="00F75DBF"/>
    <w:rsid w:val="00F82837"/>
    <w:rsid w:val="00F90A08"/>
    <w:rsid w:val="00F915E8"/>
    <w:rsid w:val="00F916EA"/>
    <w:rsid w:val="00FA1342"/>
    <w:rsid w:val="00FB1625"/>
    <w:rsid w:val="00FB4A1A"/>
    <w:rsid w:val="00FB76B0"/>
    <w:rsid w:val="00FC28C9"/>
    <w:rsid w:val="00FC593C"/>
    <w:rsid w:val="00FC737F"/>
    <w:rsid w:val="00FD4AF6"/>
    <w:rsid w:val="00FE57AC"/>
    <w:rsid w:val="00FF0608"/>
    <w:rsid w:val="00FF0B06"/>
    <w:rsid w:val="00FF0D54"/>
    <w:rsid w:val="00FF360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546E43A1-C629-42AA-96A8-D293DBA03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719B0"/>
    <w:rPr>
      <w:rFonts w:ascii="Arial" w:hAnsi="Arial"/>
      <w:sz w:val="22"/>
    </w:rPr>
  </w:style>
  <w:style w:type="paragraph" w:styleId="berschrift1">
    <w:name w:val="heading 1"/>
    <w:basedOn w:val="Standard"/>
    <w:next w:val="Standard"/>
    <w:qFormat/>
    <w:rsid w:val="005719B0"/>
    <w:pPr>
      <w:tabs>
        <w:tab w:val="left" w:pos="709"/>
        <w:tab w:val="left" w:pos="1843"/>
      </w:tabs>
      <w:ind w:left="1843" w:hanging="1843"/>
      <w:outlineLvl w:val="0"/>
    </w:pPr>
    <w:rPr>
      <w:b/>
    </w:rPr>
  </w:style>
  <w:style w:type="paragraph" w:styleId="berschrift2">
    <w:name w:val="heading 2"/>
    <w:basedOn w:val="Standard"/>
    <w:next w:val="Standard"/>
    <w:qFormat/>
    <w:rsid w:val="005719B0"/>
    <w:pPr>
      <w:spacing w:after="120"/>
      <w:ind w:left="1843"/>
      <w:outlineLvl w:val="1"/>
    </w:pPr>
    <w:rPr>
      <w:b/>
    </w:rPr>
  </w:style>
  <w:style w:type="paragraph" w:styleId="berschrift3">
    <w:name w:val="heading 3"/>
    <w:basedOn w:val="Standard"/>
    <w:next w:val="Standardeinzug"/>
    <w:qFormat/>
    <w:rsid w:val="005719B0"/>
    <w:pPr>
      <w:ind w:left="354"/>
      <w:outlineLvl w:val="2"/>
    </w:pPr>
    <w:rPr>
      <w:rFonts w:ascii="Times New Roman" w:hAnsi="Times New Roman"/>
      <w:b/>
      <w:sz w:val="24"/>
    </w:rPr>
  </w:style>
  <w:style w:type="paragraph" w:styleId="berschrift4">
    <w:name w:val="heading 4"/>
    <w:basedOn w:val="Standard"/>
    <w:next w:val="Standardeinzug"/>
    <w:qFormat/>
    <w:rsid w:val="005719B0"/>
    <w:pPr>
      <w:ind w:left="354"/>
      <w:outlineLvl w:val="3"/>
    </w:pPr>
    <w:rPr>
      <w:rFonts w:ascii="Times New Roman" w:hAnsi="Times New Roman"/>
      <w:sz w:val="24"/>
      <w:u w:val="single"/>
    </w:rPr>
  </w:style>
  <w:style w:type="paragraph" w:styleId="berschrift5">
    <w:name w:val="heading 5"/>
    <w:basedOn w:val="Standard"/>
    <w:next w:val="Standardeinzug"/>
    <w:qFormat/>
    <w:rsid w:val="005719B0"/>
    <w:pPr>
      <w:ind w:left="708"/>
      <w:outlineLvl w:val="4"/>
    </w:pPr>
    <w:rPr>
      <w:rFonts w:ascii="Times New Roman" w:hAnsi="Times New Roman"/>
      <w:b/>
      <w:sz w:val="20"/>
    </w:rPr>
  </w:style>
  <w:style w:type="paragraph" w:styleId="berschrift6">
    <w:name w:val="heading 6"/>
    <w:basedOn w:val="Standard"/>
    <w:next w:val="Standardeinzug"/>
    <w:qFormat/>
    <w:rsid w:val="005719B0"/>
    <w:pPr>
      <w:ind w:left="708"/>
      <w:outlineLvl w:val="5"/>
    </w:pPr>
    <w:rPr>
      <w:rFonts w:ascii="Times New Roman" w:hAnsi="Times New Roman"/>
      <w:sz w:val="20"/>
      <w:u w:val="single"/>
    </w:rPr>
  </w:style>
  <w:style w:type="paragraph" w:styleId="berschrift7">
    <w:name w:val="heading 7"/>
    <w:basedOn w:val="Standard"/>
    <w:next w:val="Standardeinzug"/>
    <w:qFormat/>
    <w:rsid w:val="005719B0"/>
    <w:pPr>
      <w:ind w:left="708"/>
      <w:outlineLvl w:val="6"/>
    </w:pPr>
    <w:rPr>
      <w:rFonts w:ascii="Times New Roman" w:hAnsi="Times New Roman"/>
      <w:i/>
      <w:sz w:val="20"/>
    </w:rPr>
  </w:style>
  <w:style w:type="paragraph" w:styleId="berschrift8">
    <w:name w:val="heading 8"/>
    <w:basedOn w:val="berschrift1"/>
    <w:next w:val="Standardeinzug"/>
    <w:qFormat/>
    <w:rsid w:val="005719B0"/>
    <w:pPr>
      <w:tabs>
        <w:tab w:val="left" w:pos="1134"/>
      </w:tabs>
      <w:outlineLvl w:val="7"/>
    </w:pPr>
    <w:rPr>
      <w:b w:val="0"/>
      <w:sz w:val="24"/>
    </w:rPr>
  </w:style>
  <w:style w:type="paragraph" w:styleId="berschrift9">
    <w:name w:val="heading 9"/>
    <w:basedOn w:val="berschrift1"/>
    <w:next w:val="Standard"/>
    <w:qFormat/>
    <w:rsid w:val="005719B0"/>
    <w:p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einzug">
    <w:name w:val="Normal Indent"/>
    <w:basedOn w:val="Standard"/>
    <w:semiHidden/>
    <w:rsid w:val="005719B0"/>
    <w:pPr>
      <w:ind w:left="708"/>
    </w:pPr>
  </w:style>
  <w:style w:type="paragraph" w:styleId="Verzeichnis8">
    <w:name w:val="toc 8"/>
    <w:basedOn w:val="Verzeichnis1"/>
    <w:next w:val="Standard"/>
    <w:semiHidden/>
    <w:rsid w:val="005719B0"/>
    <w:pPr>
      <w:tabs>
        <w:tab w:val="left" w:pos="1134"/>
        <w:tab w:val="right" w:pos="8504"/>
      </w:tabs>
    </w:pPr>
  </w:style>
  <w:style w:type="paragraph" w:styleId="Verzeichnis1">
    <w:name w:val="toc 1"/>
    <w:basedOn w:val="Standard"/>
    <w:next w:val="Standard"/>
    <w:semiHidden/>
    <w:rsid w:val="005719B0"/>
    <w:pPr>
      <w:tabs>
        <w:tab w:val="left" w:pos="709"/>
        <w:tab w:val="left" w:pos="1843"/>
        <w:tab w:val="left" w:pos="8080"/>
        <w:tab w:val="right" w:pos="10207"/>
      </w:tabs>
    </w:pPr>
  </w:style>
  <w:style w:type="paragraph" w:styleId="Verzeichnis7">
    <w:name w:val="toc 7"/>
    <w:basedOn w:val="Standard"/>
    <w:next w:val="Standard"/>
    <w:semiHidden/>
    <w:rsid w:val="005719B0"/>
    <w:pPr>
      <w:tabs>
        <w:tab w:val="left" w:leader="dot" w:pos="8646"/>
        <w:tab w:val="right" w:pos="9072"/>
      </w:tabs>
      <w:ind w:left="4253" w:right="850"/>
    </w:pPr>
  </w:style>
  <w:style w:type="paragraph" w:styleId="Verzeichnis6">
    <w:name w:val="toc 6"/>
    <w:basedOn w:val="Standard"/>
    <w:next w:val="Standard"/>
    <w:semiHidden/>
    <w:rsid w:val="005719B0"/>
    <w:pPr>
      <w:tabs>
        <w:tab w:val="left" w:leader="dot" w:pos="8646"/>
        <w:tab w:val="right" w:pos="9072"/>
      </w:tabs>
      <w:ind w:left="3544" w:right="850"/>
    </w:pPr>
  </w:style>
  <w:style w:type="paragraph" w:styleId="Verzeichnis5">
    <w:name w:val="toc 5"/>
    <w:basedOn w:val="Standard"/>
    <w:next w:val="Standard"/>
    <w:semiHidden/>
    <w:rsid w:val="005719B0"/>
    <w:pPr>
      <w:tabs>
        <w:tab w:val="left" w:leader="dot" w:pos="8646"/>
        <w:tab w:val="right" w:pos="9072"/>
      </w:tabs>
      <w:ind w:left="2835" w:right="850"/>
    </w:pPr>
  </w:style>
  <w:style w:type="paragraph" w:styleId="Verzeichnis4">
    <w:name w:val="toc 4"/>
    <w:basedOn w:val="Standard"/>
    <w:next w:val="Standard"/>
    <w:semiHidden/>
    <w:rsid w:val="005719B0"/>
    <w:pPr>
      <w:tabs>
        <w:tab w:val="left" w:leader="dot" w:pos="8646"/>
        <w:tab w:val="right" w:pos="9072"/>
      </w:tabs>
      <w:ind w:left="2126" w:right="850"/>
    </w:pPr>
  </w:style>
  <w:style w:type="paragraph" w:styleId="Verzeichnis3">
    <w:name w:val="toc 3"/>
    <w:basedOn w:val="Standard"/>
    <w:next w:val="Standard"/>
    <w:semiHidden/>
    <w:rsid w:val="005719B0"/>
    <w:pPr>
      <w:tabs>
        <w:tab w:val="left" w:leader="dot" w:pos="8646"/>
        <w:tab w:val="right" w:pos="9072"/>
      </w:tabs>
      <w:ind w:left="1418" w:right="850"/>
    </w:pPr>
  </w:style>
  <w:style w:type="paragraph" w:styleId="Verzeichnis2">
    <w:name w:val="toc 2"/>
    <w:basedOn w:val="Standard"/>
    <w:next w:val="Standard"/>
    <w:semiHidden/>
    <w:rsid w:val="005719B0"/>
    <w:pPr>
      <w:tabs>
        <w:tab w:val="left" w:leader="dot" w:pos="8646"/>
        <w:tab w:val="right" w:pos="9072"/>
      </w:tabs>
      <w:ind w:left="709" w:right="850"/>
    </w:pPr>
  </w:style>
  <w:style w:type="paragraph" w:styleId="Index7">
    <w:name w:val="index 7"/>
    <w:basedOn w:val="Standard"/>
    <w:next w:val="Standard"/>
    <w:semiHidden/>
    <w:rsid w:val="005719B0"/>
    <w:pPr>
      <w:ind w:left="1698"/>
    </w:pPr>
  </w:style>
  <w:style w:type="paragraph" w:styleId="Index6">
    <w:name w:val="index 6"/>
    <w:basedOn w:val="Standard"/>
    <w:next w:val="Standard"/>
    <w:semiHidden/>
    <w:rsid w:val="005719B0"/>
    <w:pPr>
      <w:ind w:left="1415"/>
    </w:pPr>
  </w:style>
  <w:style w:type="paragraph" w:styleId="Index5">
    <w:name w:val="index 5"/>
    <w:basedOn w:val="Standard"/>
    <w:next w:val="Standard"/>
    <w:semiHidden/>
    <w:rsid w:val="005719B0"/>
    <w:pPr>
      <w:ind w:left="1132"/>
    </w:pPr>
  </w:style>
  <w:style w:type="paragraph" w:styleId="Index4">
    <w:name w:val="index 4"/>
    <w:basedOn w:val="Standard"/>
    <w:next w:val="Standard"/>
    <w:semiHidden/>
    <w:rsid w:val="005719B0"/>
    <w:pPr>
      <w:ind w:left="849"/>
    </w:pPr>
  </w:style>
  <w:style w:type="paragraph" w:styleId="Index3">
    <w:name w:val="index 3"/>
    <w:basedOn w:val="Standard"/>
    <w:next w:val="Standard"/>
    <w:semiHidden/>
    <w:rsid w:val="005719B0"/>
    <w:pPr>
      <w:ind w:left="566"/>
    </w:pPr>
  </w:style>
  <w:style w:type="paragraph" w:styleId="Index2">
    <w:name w:val="index 2"/>
    <w:basedOn w:val="Standard"/>
    <w:next w:val="Standard"/>
    <w:semiHidden/>
    <w:rsid w:val="005719B0"/>
    <w:pPr>
      <w:ind w:left="283"/>
    </w:pPr>
  </w:style>
  <w:style w:type="paragraph" w:styleId="Index1">
    <w:name w:val="index 1"/>
    <w:basedOn w:val="Standard"/>
    <w:next w:val="Standard"/>
    <w:semiHidden/>
    <w:rsid w:val="005719B0"/>
  </w:style>
  <w:style w:type="character" w:styleId="Zeilennummer">
    <w:name w:val="line number"/>
    <w:basedOn w:val="Absatz-Standardschriftart"/>
    <w:semiHidden/>
    <w:rsid w:val="005719B0"/>
  </w:style>
  <w:style w:type="paragraph" w:styleId="Indexberschrift">
    <w:name w:val="index heading"/>
    <w:basedOn w:val="Standard"/>
    <w:next w:val="Index1"/>
    <w:semiHidden/>
    <w:rsid w:val="005719B0"/>
  </w:style>
  <w:style w:type="paragraph" w:styleId="Fuzeile">
    <w:name w:val="footer"/>
    <w:basedOn w:val="Standard"/>
    <w:link w:val="FuzeileZchn"/>
    <w:uiPriority w:val="99"/>
    <w:rsid w:val="005719B0"/>
    <w:pPr>
      <w:ind w:right="964"/>
      <w:jc w:val="center"/>
    </w:pPr>
  </w:style>
  <w:style w:type="paragraph" w:styleId="Kopfzeile">
    <w:name w:val="header"/>
    <w:basedOn w:val="Standard"/>
    <w:semiHidden/>
    <w:rsid w:val="005719B0"/>
    <w:pPr>
      <w:ind w:right="964"/>
      <w:jc w:val="center"/>
    </w:pPr>
  </w:style>
  <w:style w:type="paragraph" w:styleId="Funotentext">
    <w:name w:val="footnote text"/>
    <w:basedOn w:val="Standard"/>
    <w:semiHidden/>
    <w:rsid w:val="005719B0"/>
    <w:rPr>
      <w:sz w:val="20"/>
    </w:rPr>
  </w:style>
  <w:style w:type="character" w:styleId="Seitenzahl">
    <w:name w:val="page number"/>
    <w:basedOn w:val="Absatz-Standardschriftart"/>
    <w:semiHidden/>
    <w:rsid w:val="005719B0"/>
  </w:style>
  <w:style w:type="paragraph" w:styleId="Unterschrift">
    <w:name w:val="Signature"/>
    <w:basedOn w:val="Standard"/>
    <w:semiHidden/>
    <w:rsid w:val="005719B0"/>
    <w:pPr>
      <w:ind w:left="4252"/>
    </w:pPr>
  </w:style>
  <w:style w:type="paragraph" w:styleId="Textkrper">
    <w:name w:val="Body Text"/>
    <w:basedOn w:val="Standard"/>
    <w:semiHidden/>
    <w:rsid w:val="005719B0"/>
    <w:pPr>
      <w:jc w:val="both"/>
    </w:pPr>
  </w:style>
  <w:style w:type="paragraph" w:customStyle="1" w:styleId="KopfBereich">
    <w:name w:val="KopfBereich"/>
    <w:basedOn w:val="Standard"/>
    <w:rsid w:val="005719B0"/>
  </w:style>
  <w:style w:type="paragraph" w:customStyle="1" w:styleId="Verteiler">
    <w:name w:val="Verteiler"/>
    <w:basedOn w:val="Standard"/>
    <w:rsid w:val="005719B0"/>
    <w:pPr>
      <w:tabs>
        <w:tab w:val="left" w:pos="2835"/>
      </w:tabs>
    </w:pPr>
  </w:style>
  <w:style w:type="paragraph" w:customStyle="1" w:styleId="PV-Titel1">
    <w:name w:val="PV-Titel 1"/>
    <w:basedOn w:val="Standard"/>
    <w:next w:val="PV-Titel2"/>
    <w:rsid w:val="009C6B9A"/>
    <w:pPr>
      <w:tabs>
        <w:tab w:val="left" w:pos="709"/>
        <w:tab w:val="left" w:pos="1843"/>
      </w:tabs>
      <w:ind w:left="1843" w:hanging="1843"/>
      <w:outlineLvl w:val="0"/>
    </w:pPr>
    <w:rPr>
      <w:b/>
    </w:rPr>
  </w:style>
  <w:style w:type="paragraph" w:customStyle="1" w:styleId="PV-Titel2">
    <w:name w:val="PV-Titel 2"/>
    <w:basedOn w:val="Standard"/>
    <w:next w:val="Standard"/>
    <w:rsid w:val="009C6B9A"/>
    <w:pPr>
      <w:spacing w:after="120"/>
      <w:ind w:left="1843"/>
      <w:outlineLvl w:val="1"/>
    </w:pPr>
    <w:rPr>
      <w:b/>
    </w:rPr>
  </w:style>
  <w:style w:type="paragraph" w:customStyle="1" w:styleId="traktanden">
    <w:name w:val="traktanden"/>
    <w:basedOn w:val="Standard"/>
    <w:rsid w:val="005719B0"/>
    <w:pPr>
      <w:spacing w:after="120"/>
    </w:pPr>
  </w:style>
  <w:style w:type="paragraph" w:customStyle="1" w:styleId="PV-Beschluss">
    <w:name w:val="PV-Beschluss"/>
    <w:basedOn w:val="Standard"/>
    <w:qFormat/>
    <w:rsid w:val="009C6B9A"/>
  </w:style>
  <w:style w:type="paragraph" w:customStyle="1" w:styleId="PV-Mitteilung">
    <w:name w:val="PV-Mitteilung"/>
    <w:basedOn w:val="Standard"/>
    <w:qFormat/>
    <w:rsid w:val="009C6B9A"/>
  </w:style>
  <w:style w:type="paragraph" w:customStyle="1" w:styleId="PV-VersteckterText">
    <w:name w:val="PV-Versteckter Text"/>
    <w:basedOn w:val="Standard"/>
    <w:qFormat/>
    <w:rsid w:val="009C6B9A"/>
    <w:rPr>
      <w:lang w:eastAsia="de-DE"/>
    </w:rPr>
  </w:style>
  <w:style w:type="paragraph" w:styleId="Listenabsatz">
    <w:name w:val="List Paragraph"/>
    <w:basedOn w:val="Standard"/>
    <w:uiPriority w:val="34"/>
    <w:qFormat/>
    <w:rsid w:val="007B1E6F"/>
    <w:pPr>
      <w:ind w:left="720"/>
      <w:contextualSpacing/>
    </w:pPr>
  </w:style>
  <w:style w:type="paragraph" w:styleId="Sprechblasentext">
    <w:name w:val="Balloon Text"/>
    <w:basedOn w:val="Standard"/>
    <w:link w:val="SprechblasentextZchn"/>
    <w:uiPriority w:val="99"/>
    <w:semiHidden/>
    <w:unhideWhenUsed/>
    <w:rsid w:val="004202CF"/>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202CF"/>
    <w:rPr>
      <w:rFonts w:ascii="Segoe UI" w:hAnsi="Segoe UI" w:cs="Segoe UI"/>
      <w:sz w:val="18"/>
      <w:szCs w:val="18"/>
    </w:rPr>
  </w:style>
  <w:style w:type="character" w:styleId="Fett">
    <w:name w:val="Strong"/>
    <w:basedOn w:val="Absatz-Standardschriftart"/>
    <w:uiPriority w:val="22"/>
    <w:qFormat/>
    <w:rsid w:val="00EF595B"/>
    <w:rPr>
      <w:b/>
      <w:bCs/>
    </w:rPr>
  </w:style>
  <w:style w:type="character" w:customStyle="1" w:styleId="FuzeileZchn">
    <w:name w:val="Fußzeile Zchn"/>
    <w:basedOn w:val="Absatz-Standardschriftart"/>
    <w:link w:val="Fuzeile"/>
    <w:uiPriority w:val="99"/>
    <w:rsid w:val="00F90A08"/>
    <w:rPr>
      <w:rFonts w:ascii="Arial" w:hAnsi="Arial"/>
      <w:sz w:val="22"/>
    </w:rPr>
  </w:style>
  <w:style w:type="table" w:styleId="Tabellenraster">
    <w:name w:val="Table Grid"/>
    <w:basedOn w:val="NormaleTabelle"/>
    <w:uiPriority w:val="59"/>
    <w:rsid w:val="00FF0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 Grid_0"/>
    <w:basedOn w:val="NormaleTabelle"/>
    <w:uiPriority w:val="59"/>
    <w:rsid w:val="006E4EC0"/>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_1"/>
    <w:basedOn w:val="NormaleTabelle"/>
    <w:uiPriority w:val="59"/>
    <w:rsid w:val="00FF0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
    <w:name w:val="Tabellenraster1"/>
    <w:basedOn w:val="NormaleTabelle"/>
    <w:next w:val="NormaleTabelle"/>
    <w:uiPriority w:val="59"/>
    <w:rsid w:val="00FB162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_2"/>
    <w:basedOn w:val="NormaleTabelle"/>
    <w:uiPriority w:val="59"/>
    <w:rsid w:val="00FF0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0">
    <w:name w:val="Tabellenraster1_0"/>
    <w:basedOn w:val="NormaleTabelle"/>
    <w:next w:val="NormaleTabelle"/>
    <w:uiPriority w:val="59"/>
    <w:rsid w:val="00901D13"/>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_3"/>
    <w:basedOn w:val="NormaleTabelle"/>
    <w:uiPriority w:val="59"/>
    <w:rsid w:val="00FF0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_4"/>
    <w:basedOn w:val="NormaleTabelle"/>
    <w:uiPriority w:val="59"/>
    <w:rsid w:val="00FF0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_5"/>
    <w:basedOn w:val="NormaleTabelle"/>
    <w:uiPriority w:val="59"/>
    <w:rsid w:val="00FF0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25">
    <w:name w:val="Normal_25"/>
    <w:qFormat/>
    <w:rsid w:val="00FD4AF6"/>
    <w:rPr>
      <w:rFonts w:ascii="Arial" w:hAnsi="Arial"/>
      <w:sz w:val="22"/>
    </w:rPr>
  </w:style>
  <w:style w:type="character" w:styleId="Platzhaltertext">
    <w:name w:val="Placeholder Text"/>
    <w:basedOn w:val="Absatz-Standardschriftart"/>
    <w:uiPriority w:val="99"/>
    <w:semiHidden/>
    <w:rsid w:val="0092152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Allgemein"/>
          <w:gallery w:val="placeholder"/>
        </w:category>
        <w:types>
          <w:type w:val="bbPlcHdr"/>
        </w:types>
        <w:behaviors>
          <w:behavior w:val="content"/>
        </w:behaviors>
        <w:guid w:val="{6349A9EB-545B-47EE-969C-FA2F56A11DF8}"/>
      </w:docPartPr>
      <w:docPartBody>
        <w:p w:rsidR="00477FB6" w:rsidRDefault="00B27316">
          <w:r w:rsidRPr="00605587">
            <w:rPr>
              <w:rStyle w:val="Platzhaltertext"/>
            </w:rPr>
            <w:t>Klicken Sie hier, um Text einzugeben.</w:t>
          </w:r>
        </w:p>
      </w:docPartBody>
    </w:docPart>
    <w:docPart>
      <w:docPartPr>
        <w:name w:val="E39ED7F05A6A417DACDAA431A40D98CE"/>
        <w:category>
          <w:name w:val="Allgemein"/>
          <w:gallery w:val="placeholder"/>
        </w:category>
        <w:types>
          <w:type w:val="bbPlcHdr"/>
        </w:types>
        <w:behaviors>
          <w:behavior w:val="content"/>
        </w:behaviors>
        <w:guid w:val="{323F42A2-DFDE-49AA-B777-99319BA6EF42}"/>
      </w:docPartPr>
      <w:docPartBody>
        <w:p w:rsidR="003B30C4" w:rsidRDefault="00B27316" w:rsidP="00B27316">
          <w:pPr>
            <w:pStyle w:val="E39ED7F05A6A417DACDAA431A40D98CE"/>
          </w:pPr>
          <w:r w:rsidRPr="00605587">
            <w:rPr>
              <w:rStyle w:val="Platzhaltertext"/>
            </w:rPr>
            <w:t>Klicken Sie hier, um Text einzugeben.</w:t>
          </w:r>
        </w:p>
      </w:docPartBody>
    </w:docPart>
    <w:docPart>
      <w:docPartPr>
        <w:name w:val="962E8BDCF62547418BFA2DF03005DEA0"/>
        <w:category>
          <w:name w:val="Allgemein"/>
          <w:gallery w:val="placeholder"/>
        </w:category>
        <w:types>
          <w:type w:val="bbPlcHdr"/>
        </w:types>
        <w:behaviors>
          <w:behavior w:val="content"/>
        </w:behaviors>
        <w:guid w:val="{1AE25356-D11D-492C-8824-7C6EB8FC4932}"/>
      </w:docPartPr>
      <w:docPartBody>
        <w:p w:rsidR="00B27316" w:rsidRDefault="00B27316" w:rsidP="00B27316">
          <w:pPr>
            <w:pStyle w:val="962E8BDCF62547418BFA2DF03005DEA0"/>
          </w:pPr>
          <w:r w:rsidRPr="00605587">
            <w:rPr>
              <w:rStyle w:val="Platzhaltertext"/>
            </w:rPr>
            <w:t>Klicken Sie hier, um Text einzugeben.</w:t>
          </w:r>
        </w:p>
      </w:docPartBody>
    </w:docPart>
    <w:docPart>
      <w:docPartPr>
        <w:name w:val="F565083A7DC2470EA0CF8A3B34D2F6C8"/>
        <w:category>
          <w:name w:val="Allgemein"/>
          <w:gallery w:val="placeholder"/>
        </w:category>
        <w:types>
          <w:type w:val="bbPlcHdr"/>
        </w:types>
        <w:behaviors>
          <w:behavior w:val="content"/>
        </w:behaviors>
        <w:guid w:val="{F70FF1B1-234A-460D-BD30-5BF4F569F769}"/>
      </w:docPartPr>
      <w:docPartBody>
        <w:p w:rsidR="00B27316" w:rsidRDefault="00B27316" w:rsidP="00B27316">
          <w:pPr>
            <w:pStyle w:val="F565083A7DC2470EA0CF8A3B34D2F6C8"/>
          </w:pPr>
          <w:r w:rsidRPr="00605587">
            <w:rPr>
              <w:rStyle w:val="Platzhaltertext"/>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utiger LT Std 45 Light">
    <w:altName w:val="Frutiger LT Std 45 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hyphenationZone w:val="425"/>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B27316"/>
    <w:rsid w:val="00B27316"/>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pacing w:after="160" w:line="259" w:lineRule="auto"/>
    </w:pPr>
    <w:rPr>
      <w:rFonts w:asciiTheme="minorHAnsi" w:eastAsiaTheme="minorEastAsia" w:hAnsiTheme="minorHAnsi" w:cstheme="minorBidi"/>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A67A9"/>
    <w:rPr>
      <w:color w:val="808080"/>
    </w:rPr>
  </w:style>
  <w:style w:type="paragraph" w:customStyle="1" w:styleId="E39ED7F05A6A417DACDAA431A40D98CE">
    <w:name w:val="E39ED7F05A6A417DACDAA431A40D98CE"/>
    <w:rsid w:val="00C73CE7"/>
    <w:pPr>
      <w:spacing w:after="160" w:line="259" w:lineRule="auto"/>
    </w:pPr>
    <w:rPr>
      <w:rFonts w:asciiTheme="minorHAnsi" w:eastAsiaTheme="minorEastAsia" w:hAnsiTheme="minorHAnsi" w:cstheme="minorBidi"/>
      <w:sz w:val="22"/>
      <w:szCs w:val="22"/>
    </w:rPr>
  </w:style>
  <w:style w:type="paragraph" w:customStyle="1" w:styleId="962E8BDCF62547418BFA2DF03005DEA0">
    <w:name w:val="962E8BDCF62547418BFA2DF03005DEA0"/>
    <w:rsid w:val="00CD2D60"/>
    <w:pPr>
      <w:spacing w:after="160" w:line="259" w:lineRule="auto"/>
    </w:pPr>
    <w:rPr>
      <w:rFonts w:asciiTheme="minorHAnsi" w:eastAsiaTheme="minorEastAsia" w:hAnsiTheme="minorHAnsi" w:cstheme="minorBidi"/>
      <w:sz w:val="22"/>
      <w:szCs w:val="22"/>
    </w:rPr>
  </w:style>
  <w:style w:type="paragraph" w:customStyle="1" w:styleId="F565083A7DC2470EA0CF8A3B34D2F6C8">
    <w:name w:val="F565083A7DC2470EA0CF8A3B34D2F6C8"/>
    <w:rsid w:val="00A6025A"/>
    <w:pPr>
      <w:spacing w:after="160" w:line="259" w:lineRule="auto"/>
    </w:pPr>
    <w:rPr>
      <w:rFonts w:asciiTheme="minorHAnsi" w:eastAsiaTheme="minorEastAsia" w:hAnsiTheme="minorHAnsi" w:cstheme="minorBidi"/>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4420</Words>
  <Characters>30075</Characters>
  <Application>Microsoft Office Word</Application>
  <DocSecurity>0</DocSecurity>
  <Lines>250</Lines>
  <Paragraphs>68</Paragraphs>
  <ScaleCrop>false</ScaleCrop>
  <HeadingPairs>
    <vt:vector size="2" baseType="variant">
      <vt:variant>
        <vt:lpstr>Titel</vt:lpstr>
      </vt:variant>
      <vt:variant>
        <vt:i4>1</vt:i4>
      </vt:variant>
    </vt:vector>
  </HeadingPairs>
  <TitlesOfParts>
    <vt:vector size="1" baseType="lpstr">
      <vt:lpstr>Protokoll-Vorlage (Beispiel)</vt:lpstr>
    </vt:vector>
  </TitlesOfParts>
  <Company>AIB Informatik AG</Company>
  <LinksUpToDate>false</LinksUpToDate>
  <CharactersWithSpaces>34427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Protokoll-Vorlage (Beispiel)</dc:title>
  <dc:creator>Leuenberger Renate</dc:creator>
  <dc:description>Ende</dc:description>
  <cp:lastModifiedBy>Leuenberger Brigitte</cp:lastModifiedBy>
  <cp:revision>54</cp:revision>
  <cp:lastPrinted>2024-12-03T12:01:00Z</cp:lastPrinted>
  <dcterms:created xsi:type="dcterms:W3CDTF">2017-01-09T10:30:00Z</dcterms:created>
  <dcterms:modified xsi:type="dcterms:W3CDTF">2024-12-03T12:05:00Z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schaeftsNr">
    <vt:lpwstr>133</vt:lpwstr>
  </property>
  <property fmtid="{D5CDD505-2E9C-101B-9397-08002B2CF9AE}" pid="3" name="Kommission">
    <vt:lpwstr/>
  </property>
  <property fmtid="{D5CDD505-2E9C-101B-9397-08002B2CF9AE}" pid="4" name="LetztesDatum">
    <vt:lpwstr> </vt:lpwstr>
  </property>
  <property fmtid="{D5CDD505-2E9C-101B-9397-08002B2CF9AE}" pid="5" name="Protokollgruppe">
    <vt:lpwstr>UK2016</vt:lpwstr>
  </property>
  <property fmtid="{D5CDD505-2E9C-101B-9397-08002B2CF9AE}" pid="6" name="PV_DateiTyp">
    <vt:lpwstr>Protokoll</vt:lpwstr>
  </property>
  <property fmtid="{D5CDD505-2E9C-101B-9397-08002B2CF9AE}" pid="7" name="SeitenNr">
    <vt:lpwstr>84</vt:lpwstr>
  </property>
  <property fmtid="{D5CDD505-2E9C-101B-9397-08002B2CF9AE}" pid="8" name="SitzungsDatum">
    <vt:lpwstr>Donnerstag, 18. August 2016</vt:lpwstr>
  </property>
  <property fmtid="{D5CDD505-2E9C-101B-9397-08002B2CF9AE}" pid="9" name="SitzungsNr">
    <vt:lpwstr>5</vt:lpwstr>
  </property>
  <property fmtid="{D5CDD505-2E9C-101B-9397-08002B2CF9AE}" pid="10" name="ZeitBis">
    <vt:lpwstr/>
  </property>
  <property fmtid="{D5CDD505-2E9C-101B-9397-08002B2CF9AE}" pid="11" name="ZeitVon">
    <vt:lpwstr>19.30</vt:lpwstr>
  </property>
</Properties>
</file>